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83" w:rsidRPr="00E16DC1" w:rsidRDefault="009D7A83" w:rsidP="009D7A8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C1">
        <w:rPr>
          <w:rFonts w:ascii="Times New Roman" w:hAnsi="Times New Roman" w:cs="Times New Roman"/>
          <w:b/>
          <w:sz w:val="24"/>
          <w:szCs w:val="24"/>
        </w:rPr>
        <w:t>Pápai Többcélú Kistérségi Társulás</w:t>
      </w:r>
    </w:p>
    <w:p w:rsidR="009D7A83" w:rsidRPr="00E16DC1" w:rsidRDefault="009D7A83" w:rsidP="009D7A8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16DC1">
        <w:rPr>
          <w:rFonts w:ascii="Times New Roman" w:hAnsi="Times New Roman" w:cs="Times New Roman"/>
          <w:b/>
          <w:sz w:val="24"/>
          <w:szCs w:val="24"/>
        </w:rPr>
        <w:t>Elnökétől</w:t>
      </w:r>
    </w:p>
    <w:p w:rsidR="009D7A83" w:rsidRDefault="009D7A83" w:rsidP="009D7A8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16DC1">
        <w:rPr>
          <w:rFonts w:ascii="Times New Roman" w:hAnsi="Times New Roman" w:cs="Times New Roman"/>
          <w:b/>
          <w:sz w:val="24"/>
          <w:szCs w:val="24"/>
        </w:rPr>
        <w:t>8500 Pápa, Csáky L. u. 12.</w:t>
      </w:r>
    </w:p>
    <w:p w:rsidR="009D7A83" w:rsidRDefault="009D7A83" w:rsidP="009D7A8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A83" w:rsidRDefault="009D7A83" w:rsidP="009D7A8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A83" w:rsidRPr="00E16DC1" w:rsidRDefault="009D7A83" w:rsidP="00C903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16DC1">
        <w:rPr>
          <w:rFonts w:ascii="Times New Roman" w:hAnsi="Times New Roman"/>
          <w:b/>
          <w:sz w:val="24"/>
          <w:szCs w:val="24"/>
        </w:rPr>
        <w:t>Előterjesztés</w:t>
      </w:r>
    </w:p>
    <w:p w:rsidR="009D7A83" w:rsidRPr="00E16DC1" w:rsidRDefault="009D7A83" w:rsidP="009D7A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6DC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E16DC1">
        <w:rPr>
          <w:rFonts w:ascii="Times New Roman" w:hAnsi="Times New Roman"/>
          <w:b/>
          <w:sz w:val="24"/>
          <w:szCs w:val="24"/>
        </w:rPr>
        <w:t xml:space="preserve"> Pápai Többcélú Kistérségi Társulás Társulási Tanács </w:t>
      </w:r>
    </w:p>
    <w:p w:rsidR="009D7A83" w:rsidRDefault="009D7A83" w:rsidP="009D7A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16DC1">
        <w:rPr>
          <w:rFonts w:ascii="Times New Roman" w:hAnsi="Times New Roman"/>
          <w:b/>
          <w:sz w:val="24"/>
          <w:szCs w:val="24"/>
        </w:rPr>
        <w:t xml:space="preserve"> 2013</w:t>
      </w:r>
      <w:r>
        <w:rPr>
          <w:rFonts w:ascii="Times New Roman" w:hAnsi="Times New Roman"/>
          <w:b/>
          <w:sz w:val="24"/>
          <w:szCs w:val="24"/>
        </w:rPr>
        <w:t>. április 25-i</w:t>
      </w:r>
      <w:r w:rsidRPr="00E16DC1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627FC7" w:rsidRDefault="00627FC7" w:rsidP="009D7A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napirend</w:t>
      </w:r>
    </w:p>
    <w:p w:rsidR="009D7A83" w:rsidRDefault="009D7A83" w:rsidP="009D7A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D7A83" w:rsidRDefault="009D7A83" w:rsidP="009D7A8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Tárgy: Társulási Tanács Szervezeti és Működési Szabályzatának módosítása.</w:t>
      </w:r>
    </w:p>
    <w:p w:rsidR="009D7A83" w:rsidRDefault="009D7A83" w:rsidP="009D7A8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D7A83" w:rsidRDefault="009D7A83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D7A83">
        <w:rPr>
          <w:rFonts w:ascii="Times New Roman" w:hAnsi="Times New Roman"/>
          <w:sz w:val="24"/>
          <w:szCs w:val="24"/>
        </w:rPr>
        <w:t>Magyarország helyi önkormányzatokról szóló 2011. évi CLXXXIX</w:t>
      </w:r>
      <w:r>
        <w:rPr>
          <w:rFonts w:ascii="Times New Roman" w:hAnsi="Times New Roman"/>
          <w:sz w:val="24"/>
          <w:szCs w:val="24"/>
        </w:rPr>
        <w:t>. törvény</w:t>
      </w:r>
      <w:r w:rsidR="00914A98">
        <w:rPr>
          <w:rFonts w:ascii="Times New Roman" w:hAnsi="Times New Roman"/>
          <w:sz w:val="24"/>
          <w:szCs w:val="24"/>
        </w:rPr>
        <w:t xml:space="preserve"> (továbbiakban: </w:t>
      </w:r>
      <w:proofErr w:type="spellStart"/>
      <w:r w:rsidR="00914A98">
        <w:rPr>
          <w:rFonts w:ascii="Times New Roman" w:hAnsi="Times New Roman"/>
          <w:sz w:val="24"/>
          <w:szCs w:val="24"/>
        </w:rPr>
        <w:t>Mötv</w:t>
      </w:r>
      <w:proofErr w:type="spellEnd"/>
      <w:r w:rsidR="00914A98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IV. fejezete alapján a Társulási Megállapodás módosításra került.</w:t>
      </w:r>
    </w:p>
    <w:p w:rsidR="009D7A83" w:rsidRDefault="009D7A83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D7A83" w:rsidRDefault="009D7A83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 érintette a Társulás elnevezését, valamint szervezeti felépítését is, melyek szükségessé tették, hogy e változások átvezetésre kerüljenek a Szervezeti és Működési Szabályzatban is.</w:t>
      </w:r>
    </w:p>
    <w:p w:rsidR="009D7A83" w:rsidRDefault="009D7A83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14A98" w:rsidRDefault="00914A98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 elnevezése: Pápakörnyéki Önkormányzatok Feladatellátó Társulása.</w:t>
      </w:r>
    </w:p>
    <w:p w:rsidR="00914A98" w:rsidRDefault="00914A98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14A98" w:rsidRDefault="00914A98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Szervezeti felépítésében változás, hogy a </w:t>
      </w:r>
      <w:proofErr w:type="spellStart"/>
      <w:r>
        <w:rPr>
          <w:rFonts w:ascii="Times New Roman" w:hAnsi="Times New Roman"/>
          <w:sz w:val="24"/>
          <w:szCs w:val="24"/>
        </w:rPr>
        <w:t>Mötv</w:t>
      </w:r>
      <w:proofErr w:type="spellEnd"/>
      <w:r>
        <w:rPr>
          <w:rFonts w:ascii="Times New Roman" w:hAnsi="Times New Roman"/>
          <w:sz w:val="24"/>
          <w:szCs w:val="24"/>
        </w:rPr>
        <w:t>. rendelkezései szerit a Társulás 1 fő elnökhelyettest választ.</w:t>
      </w:r>
    </w:p>
    <w:p w:rsidR="00914A98" w:rsidRDefault="00914A98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14A98" w:rsidRDefault="00914A98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 Munkaszervezete eddigi</w:t>
      </w:r>
      <w:r w:rsidR="00CF50ED">
        <w:rPr>
          <w:rFonts w:ascii="Times New Roman" w:hAnsi="Times New Roman"/>
          <w:sz w:val="24"/>
          <w:szCs w:val="24"/>
        </w:rPr>
        <w:t xml:space="preserve"> feladatait részben a Feladatellátó Intézmény, részben pedig a Vaszari Közös Önkormányzati Hivatal látja el.</w:t>
      </w:r>
    </w:p>
    <w:p w:rsidR="00CF50ED" w:rsidRDefault="00CF50ED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50ED" w:rsidRDefault="00CF50ED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Szervezeti és Működési Szabályzat további módosításai, így a jegyzőkönyvre, Társulás döntéseire vonatkozó rendelkezések a </w:t>
      </w:r>
      <w:proofErr w:type="spellStart"/>
      <w:r>
        <w:rPr>
          <w:rFonts w:ascii="Times New Roman" w:hAnsi="Times New Roman"/>
          <w:sz w:val="24"/>
          <w:szCs w:val="24"/>
        </w:rPr>
        <w:t>Mötv</w:t>
      </w:r>
      <w:proofErr w:type="spellEnd"/>
      <w:r>
        <w:rPr>
          <w:rFonts w:ascii="Times New Roman" w:hAnsi="Times New Roman"/>
          <w:sz w:val="24"/>
          <w:szCs w:val="24"/>
        </w:rPr>
        <w:t>. szabályai alapján kerültek átvezetésre.</w:t>
      </w:r>
    </w:p>
    <w:p w:rsidR="00CF50ED" w:rsidRDefault="00CF50ED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50ED" w:rsidRDefault="00CF50ED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Szervezeti és Működési Szabályzat módosítása a Társulás korábbi működési rendjét alapjaiban nem érinti.</w:t>
      </w:r>
    </w:p>
    <w:p w:rsidR="00CF50ED" w:rsidRDefault="00CF50ED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50ED" w:rsidRDefault="00CF50ED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Kérem, hogy az előterjesztést megtárgyalni, s a javasolt módosításokkal együtt a Szervezeti és Működési Szabályzatot elfogadni szíveskedjék.</w:t>
      </w:r>
    </w:p>
    <w:p w:rsidR="00CF50ED" w:rsidRDefault="00CF50ED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50ED" w:rsidRDefault="00CF50ED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Pápa, 2013. április 15.</w:t>
      </w:r>
    </w:p>
    <w:p w:rsidR="00CF50ED" w:rsidRDefault="00CF50ED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50ED" w:rsidRDefault="00CF50ED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50ED" w:rsidRDefault="00CF50ED" w:rsidP="009D7A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Kunszt Szabolcs</w:t>
      </w:r>
    </w:p>
    <w:p w:rsidR="009D7A83" w:rsidRDefault="00CF50ED" w:rsidP="00CF50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elnök</w:t>
      </w:r>
      <w:proofErr w:type="gramEnd"/>
    </w:p>
    <w:p w:rsidR="00CF50ED" w:rsidRDefault="00CF50ED" w:rsidP="00CF50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50ED" w:rsidRPr="00CF50ED" w:rsidRDefault="00CF50ED" w:rsidP="00CF50E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F50ED">
        <w:rPr>
          <w:rFonts w:ascii="Times New Roman" w:hAnsi="Times New Roman"/>
          <w:b/>
          <w:sz w:val="24"/>
          <w:szCs w:val="24"/>
        </w:rPr>
        <w:t>Pápai Többcélú Kistérségi Társulás Társulási Tanácsa</w:t>
      </w:r>
    </w:p>
    <w:p w:rsidR="00CF50ED" w:rsidRPr="00CF50ED" w:rsidRDefault="00CF50ED" w:rsidP="00CF50E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F50ED">
        <w:rPr>
          <w:rFonts w:ascii="Times New Roman" w:hAnsi="Times New Roman"/>
          <w:b/>
          <w:sz w:val="24"/>
          <w:szCs w:val="24"/>
        </w:rPr>
        <w:t>/2013. (IV. 25.) határozata</w:t>
      </w:r>
    </w:p>
    <w:p w:rsidR="00CF50ED" w:rsidRDefault="00CF50ED" w:rsidP="00CF50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Pápai Többcélú Kistérségi Társulás Társulási Tanácsa a Társulás Szervezeti és Működési Szabályzatát az előterjesztés szerint elfogadja.</w:t>
      </w:r>
    </w:p>
    <w:p w:rsidR="00C9032A" w:rsidRDefault="00C9032A" w:rsidP="00CF50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 Szervezeti és Működési Szabályzata 2013. július 1-én lép hatályba.</w:t>
      </w:r>
      <w:bookmarkStart w:id="0" w:name="_GoBack"/>
      <w:bookmarkEnd w:id="0"/>
    </w:p>
    <w:p w:rsidR="00CF50ED" w:rsidRDefault="00CF50ED" w:rsidP="00CF50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Folyamatos</w:t>
      </w:r>
    </w:p>
    <w:p w:rsidR="00CF50ED" w:rsidRPr="00CF50ED" w:rsidRDefault="00CF50ED" w:rsidP="00CF50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Elnök</w:t>
      </w:r>
    </w:p>
    <w:p w:rsidR="00474DD6" w:rsidRDefault="00474DD6"/>
    <w:sectPr w:rsidR="0047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3"/>
    <w:rsid w:val="003964BC"/>
    <w:rsid w:val="00474DD6"/>
    <w:rsid w:val="00577C92"/>
    <w:rsid w:val="00627FC7"/>
    <w:rsid w:val="00914A98"/>
    <w:rsid w:val="009D7A83"/>
    <w:rsid w:val="00C9032A"/>
    <w:rsid w:val="00C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A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D7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A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D7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4</cp:revision>
  <dcterms:created xsi:type="dcterms:W3CDTF">2013-04-17T11:36:00Z</dcterms:created>
  <dcterms:modified xsi:type="dcterms:W3CDTF">2013-04-18T09:24:00Z</dcterms:modified>
</cp:coreProperties>
</file>