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8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5D03D8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22/2013. (IX. 19.) </w:t>
      </w:r>
    </w:p>
    <w:p w:rsidR="005D03D8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5D03D8" w:rsidRPr="003D637F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5D03D8" w:rsidRDefault="005D03D8" w:rsidP="005D03D8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(június 30-ig </w:t>
      </w:r>
      <w:r w:rsidRPr="003D637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 Pápai Többcélú Kistérségi Társulás)</w:t>
      </w:r>
    </w:p>
    <w:p w:rsidR="005D03D8" w:rsidRPr="003122CA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 xml:space="preserve">2013. évi költségvetéséről szóló </w:t>
      </w:r>
    </w:p>
    <w:p w:rsidR="005D03D8" w:rsidRPr="003122CA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>3/2013. (II. 25.) határozat módosításáról</w:t>
      </w:r>
    </w:p>
    <w:p w:rsidR="005D03D8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5D03D8" w:rsidRDefault="005D03D8" w:rsidP="005D03D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5D03D8" w:rsidRPr="003D637F" w:rsidRDefault="005D03D8" w:rsidP="005D03D8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5D03D8" w:rsidRPr="003D637F" w:rsidRDefault="005D03D8" w:rsidP="005D03D8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Pápakörnyéki Önkormányzatok Feladatellátó Társulása Társulási Tanácsa (elnevezése 2013. június 30-ig Pápai Többcélú Kistérségi Társulás Társulási Tanácsa) 3/2013</w:t>
      </w:r>
      <w:r w:rsidRPr="003D637F">
        <w:rPr>
          <w:rFonts w:ascii="Garamond" w:hAnsi="Garamond" w:cs="Arial"/>
          <w:sz w:val="26"/>
          <w:szCs w:val="26"/>
        </w:rPr>
        <w:t>.(</w:t>
      </w:r>
      <w:r>
        <w:rPr>
          <w:rFonts w:ascii="Garamond" w:hAnsi="Garamond" w:cs="Arial"/>
          <w:sz w:val="26"/>
          <w:szCs w:val="26"/>
        </w:rPr>
        <w:t>II. 25</w:t>
      </w:r>
      <w:r w:rsidRPr="003D637F">
        <w:rPr>
          <w:rFonts w:ascii="Garamond" w:hAnsi="Garamond" w:cs="Arial"/>
          <w:sz w:val="26"/>
          <w:szCs w:val="26"/>
        </w:rPr>
        <w:t>.) határozatát</w:t>
      </w:r>
      <w:r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5D03D8" w:rsidRDefault="005D03D8" w:rsidP="005D03D8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A Hat</w:t>
      </w:r>
      <w:r>
        <w:rPr>
          <w:rFonts w:ascii="Garamond" w:hAnsi="Garamond" w:cs="Arial"/>
          <w:sz w:val="26"/>
          <w:szCs w:val="26"/>
        </w:rPr>
        <w:t>ározat</w:t>
      </w:r>
      <w:r w:rsidRPr="003D637F">
        <w:rPr>
          <w:rFonts w:ascii="Garamond" w:hAnsi="Garamond" w:cs="Arial"/>
          <w:sz w:val="26"/>
          <w:szCs w:val="26"/>
        </w:rPr>
        <w:t xml:space="preserve"> II. 1.) pontja helyébe a következő rendelkezés lép:</w:t>
      </w:r>
    </w:p>
    <w:p w:rsidR="005D03D8" w:rsidRPr="00550D4A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D03D8" w:rsidRPr="003D637F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„A </w:t>
      </w:r>
      <w:r>
        <w:rPr>
          <w:rFonts w:ascii="Garamond" w:hAnsi="Garamond" w:cs="Arial"/>
          <w:sz w:val="26"/>
          <w:szCs w:val="26"/>
        </w:rPr>
        <w:t>Társulási Tanács a Társulás 2013</w:t>
      </w:r>
      <w:r w:rsidRPr="003D637F">
        <w:rPr>
          <w:rFonts w:ascii="Garamond" w:hAnsi="Garamond" w:cs="Arial"/>
          <w:sz w:val="26"/>
          <w:szCs w:val="26"/>
        </w:rPr>
        <w:t>. évi költségvetésének főösszegét</w:t>
      </w:r>
    </w:p>
    <w:p w:rsidR="005D03D8" w:rsidRPr="003D637F" w:rsidRDefault="005D03D8" w:rsidP="005D03D8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                            </w:t>
      </w:r>
      <w:r>
        <w:rPr>
          <w:rFonts w:ascii="Garamond" w:hAnsi="Garamond"/>
          <w:sz w:val="26"/>
          <w:szCs w:val="26"/>
        </w:rPr>
        <w:t xml:space="preserve">                         176 535 </w:t>
      </w:r>
      <w:r>
        <w:rPr>
          <w:rFonts w:ascii="Garamond" w:hAnsi="Garamond" w:cs="Arial"/>
          <w:sz w:val="26"/>
          <w:szCs w:val="26"/>
        </w:rPr>
        <w:t xml:space="preserve">e </w:t>
      </w:r>
      <w:r w:rsidRPr="003D637F">
        <w:rPr>
          <w:rFonts w:ascii="Garamond" w:hAnsi="Garamond" w:cs="Arial"/>
          <w:sz w:val="26"/>
          <w:szCs w:val="26"/>
        </w:rPr>
        <w:t>Ft bevétellel,</w:t>
      </w:r>
    </w:p>
    <w:p w:rsidR="005D03D8" w:rsidRPr="003D637F" w:rsidRDefault="005D03D8" w:rsidP="005D03D8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                                                    </w:t>
      </w:r>
      <w:r>
        <w:rPr>
          <w:rFonts w:ascii="Garamond" w:hAnsi="Garamond" w:cs="Arial"/>
          <w:sz w:val="26"/>
          <w:szCs w:val="26"/>
        </w:rPr>
        <w:t xml:space="preserve">176 535 e </w:t>
      </w:r>
      <w:r w:rsidRPr="003D637F">
        <w:rPr>
          <w:rFonts w:ascii="Garamond" w:hAnsi="Garamond" w:cs="Arial"/>
          <w:sz w:val="26"/>
          <w:szCs w:val="26"/>
        </w:rPr>
        <w:t>Ft kiadással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állapítja meg.”</w:t>
      </w:r>
    </w:p>
    <w:p w:rsidR="005D03D8" w:rsidRPr="00550D4A" w:rsidRDefault="005D03D8" w:rsidP="005D03D8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5D03D8" w:rsidRPr="003D637F" w:rsidRDefault="005D03D8" w:rsidP="005D03D8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>2) pontja helyébe a következő rendelkezés lép: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bevételi főösszeg költségvetési cím, kiemelt előirányzatok szerinti megoszlását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2013. június 30-ig</w:t>
      </w:r>
      <w:r w:rsidRPr="003D637F">
        <w:rPr>
          <w:rFonts w:ascii="Garamond" w:hAnsi="Garamond" w:cs="Arial"/>
          <w:sz w:val="26"/>
          <w:szCs w:val="26"/>
        </w:rPr>
        <w:t xml:space="preserve"> e határozat 1</w:t>
      </w:r>
      <w:r>
        <w:rPr>
          <w:rFonts w:ascii="Garamond" w:hAnsi="Garamond" w:cs="Arial"/>
          <w:sz w:val="26"/>
          <w:szCs w:val="26"/>
        </w:rPr>
        <w:t>. melléklete,</w:t>
      </w:r>
    </w:p>
    <w:p w:rsidR="005D03D8" w:rsidRPr="003D637F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9. melléklete tartalmazza</w:t>
      </w:r>
      <w:r w:rsidRPr="003D637F">
        <w:rPr>
          <w:rFonts w:ascii="Garamond" w:hAnsi="Garamond" w:cs="Arial"/>
          <w:sz w:val="26"/>
          <w:szCs w:val="26"/>
        </w:rPr>
        <w:t>”</w:t>
      </w:r>
    </w:p>
    <w:p w:rsidR="005D03D8" w:rsidRPr="00550D4A" w:rsidRDefault="005D03D8" w:rsidP="005D03D8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5D03D8" w:rsidRPr="003D637F" w:rsidRDefault="005D03D8" w:rsidP="005D03D8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3) pontja helyébe a következő rendelkezés lép: </w:t>
      </w:r>
    </w:p>
    <w:p w:rsidR="005D03D8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kiadási főösszeg költségvetési cím, kiemelt előirányzatok szerinti megoszlását</w:t>
      </w:r>
    </w:p>
    <w:p w:rsidR="005D03D8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2013. június 30-ig</w:t>
      </w:r>
      <w:r w:rsidR="00BC10A6">
        <w:rPr>
          <w:rFonts w:ascii="Garamond" w:hAnsi="Garamond" w:cs="Arial"/>
          <w:sz w:val="26"/>
          <w:szCs w:val="26"/>
        </w:rPr>
        <w:t xml:space="preserve"> e határozat 2.</w:t>
      </w:r>
      <w:r w:rsidRPr="003D637F">
        <w:rPr>
          <w:rFonts w:ascii="Garamond" w:hAnsi="Garamond" w:cs="Arial"/>
          <w:sz w:val="26"/>
          <w:szCs w:val="26"/>
        </w:rPr>
        <w:t xml:space="preserve"> melléklete,</w:t>
      </w:r>
    </w:p>
    <w:p w:rsidR="005D03D8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10. melléklete,</w:t>
      </w:r>
    </w:p>
    <w:p w:rsidR="005D03D8" w:rsidRPr="003D637F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c) </w:t>
      </w:r>
      <w:r w:rsidRPr="003D637F">
        <w:rPr>
          <w:rFonts w:ascii="Garamond" w:hAnsi="Garamond" w:cs="Arial"/>
          <w:sz w:val="26"/>
          <w:szCs w:val="26"/>
        </w:rPr>
        <w:t>a feladatonkénti megoszlást és a személyi juttatások előirányzatából foglalkoztatható létszámkeretet – al</w:t>
      </w:r>
      <w:r>
        <w:rPr>
          <w:rFonts w:ascii="Garamond" w:hAnsi="Garamond" w:cs="Arial"/>
          <w:sz w:val="26"/>
          <w:szCs w:val="26"/>
        </w:rPr>
        <w:t>címenként – 2013. június 30-ig e határozat 3.</w:t>
      </w:r>
      <w:r w:rsidRPr="003D637F">
        <w:rPr>
          <w:rFonts w:ascii="Garamond" w:hAnsi="Garamond" w:cs="Arial"/>
          <w:sz w:val="26"/>
          <w:szCs w:val="26"/>
        </w:rPr>
        <w:t xml:space="preserve"> melléklete</w:t>
      </w:r>
      <w:r>
        <w:rPr>
          <w:rFonts w:ascii="Garamond" w:hAnsi="Garamond" w:cs="Arial"/>
          <w:sz w:val="26"/>
          <w:szCs w:val="26"/>
        </w:rPr>
        <w:t xml:space="preserve">, 2013. július 1-től e határozat 11. </w:t>
      </w:r>
      <w:r w:rsidR="00532864">
        <w:rPr>
          <w:rFonts w:ascii="Garamond" w:hAnsi="Garamond" w:cs="Arial"/>
          <w:sz w:val="26"/>
          <w:szCs w:val="26"/>
        </w:rPr>
        <w:t xml:space="preserve">melléklete </w:t>
      </w:r>
      <w:r w:rsidR="00532864" w:rsidRPr="003D637F">
        <w:rPr>
          <w:rFonts w:ascii="Garamond" w:hAnsi="Garamond" w:cs="Arial"/>
          <w:sz w:val="26"/>
          <w:szCs w:val="26"/>
        </w:rPr>
        <w:t>tartalmazza</w:t>
      </w:r>
      <w:r w:rsidRPr="003D637F">
        <w:rPr>
          <w:rFonts w:ascii="Garamond" w:hAnsi="Garamond" w:cs="Arial"/>
          <w:sz w:val="26"/>
          <w:szCs w:val="26"/>
        </w:rPr>
        <w:t>. A létszámkeret módosítása a Társulási Tanács át nem ruházható hatáskörébe tartozik.”</w:t>
      </w:r>
    </w:p>
    <w:p w:rsidR="005D03D8" w:rsidRPr="00550D4A" w:rsidRDefault="005D03D8" w:rsidP="005D03D8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5D03D8" w:rsidRDefault="005D03D8" w:rsidP="005D03D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 II.(4) pontja helyébe a következő rendelkezés lép: </w:t>
      </w:r>
    </w:p>
    <w:p w:rsidR="005D03D8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Társulási Tanács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>ait</w:t>
      </w:r>
    </w:p>
    <w:p w:rsidR="005D03D8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2013. június 30-ig e határozat </w:t>
      </w:r>
      <w:r w:rsidR="00BC10A6">
        <w:rPr>
          <w:rFonts w:ascii="Garamond" w:hAnsi="Garamond" w:cs="Arial"/>
          <w:sz w:val="26"/>
          <w:szCs w:val="26"/>
        </w:rPr>
        <w:t xml:space="preserve">4. </w:t>
      </w:r>
      <w:r w:rsidRPr="005400B6">
        <w:rPr>
          <w:rFonts w:ascii="Garamond" w:hAnsi="Garamond" w:cs="Arial"/>
          <w:sz w:val="26"/>
          <w:szCs w:val="26"/>
        </w:rPr>
        <w:t>melléklet</w:t>
      </w:r>
      <w:r>
        <w:rPr>
          <w:rFonts w:ascii="Garamond" w:hAnsi="Garamond" w:cs="Arial"/>
          <w:sz w:val="26"/>
          <w:szCs w:val="26"/>
        </w:rPr>
        <w:t>e</w:t>
      </w:r>
    </w:p>
    <w:p w:rsidR="005D03D8" w:rsidRPr="005400B6" w:rsidRDefault="005D03D8" w:rsidP="005D03D8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12. melléklete</w:t>
      </w:r>
      <w:r w:rsidRPr="005400B6">
        <w:rPr>
          <w:rFonts w:ascii="Garamond" w:hAnsi="Garamond" w:cs="Arial"/>
          <w:sz w:val="26"/>
          <w:szCs w:val="26"/>
        </w:rPr>
        <w:t xml:space="preserve"> szerint állapítja meg.</w:t>
      </w:r>
      <w:r>
        <w:rPr>
          <w:rFonts w:ascii="Garamond" w:hAnsi="Garamond" w:cs="Arial"/>
          <w:sz w:val="26"/>
          <w:szCs w:val="26"/>
        </w:rPr>
        <w:t>”</w:t>
      </w:r>
    </w:p>
    <w:p w:rsidR="005D03D8" w:rsidRPr="00550D4A" w:rsidRDefault="005D03D8" w:rsidP="005D03D8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5D03D8" w:rsidRPr="003D637F" w:rsidRDefault="005D03D8" w:rsidP="005D03D8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>5) pontja helyébe a következő rendelkezés lép: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>
        <w:rPr>
          <w:rFonts w:ascii="Garamond" w:hAnsi="Garamond" w:cs="Arial"/>
          <w:sz w:val="26"/>
          <w:szCs w:val="26"/>
        </w:rPr>
        <w:t xml:space="preserve">A </w:t>
      </w:r>
      <w:r w:rsidRPr="003D637F">
        <w:rPr>
          <w:rFonts w:ascii="Garamond" w:hAnsi="Garamond" w:cs="Arial"/>
          <w:sz w:val="26"/>
          <w:szCs w:val="26"/>
        </w:rPr>
        <w:t>Társulási Tanácsa 201</w:t>
      </w:r>
      <w:r>
        <w:rPr>
          <w:rFonts w:ascii="Garamond" w:hAnsi="Garamond" w:cs="Arial"/>
          <w:sz w:val="26"/>
          <w:szCs w:val="26"/>
        </w:rPr>
        <w:t>3</w:t>
      </w:r>
      <w:r w:rsidRPr="003D637F">
        <w:rPr>
          <w:rFonts w:ascii="Garamond" w:hAnsi="Garamond" w:cs="Arial"/>
          <w:sz w:val="26"/>
          <w:szCs w:val="26"/>
        </w:rPr>
        <w:t>. évi működési és felhalmozási célú bevételi és kiadási előirányzatának mérlegszerű bemutatás</w:t>
      </w:r>
      <w:r>
        <w:rPr>
          <w:rFonts w:ascii="Garamond" w:hAnsi="Garamond" w:cs="Arial"/>
          <w:sz w:val="26"/>
          <w:szCs w:val="26"/>
        </w:rPr>
        <w:t>át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2013. június 30-ig e határozat  5. melléklete,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13. melléklete</w:t>
      </w:r>
    </w:p>
    <w:p w:rsidR="005D03D8" w:rsidRPr="003D637F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c)  a 2013</w:t>
      </w:r>
      <w:r w:rsidRPr="003D637F">
        <w:rPr>
          <w:rFonts w:ascii="Garamond" w:hAnsi="Garamond" w:cs="Arial"/>
          <w:sz w:val="26"/>
          <w:szCs w:val="26"/>
        </w:rPr>
        <w:t>. évi összevont mérleget</w:t>
      </w:r>
      <w:r>
        <w:rPr>
          <w:rFonts w:ascii="Garamond" w:hAnsi="Garamond" w:cs="Arial"/>
          <w:sz w:val="26"/>
          <w:szCs w:val="26"/>
        </w:rPr>
        <w:t xml:space="preserve"> 2013. június 30-ig e határozat az 5/</w:t>
      </w: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>, 2013. július 1-től e határozat 13/A. melléklete</w:t>
      </w:r>
      <w:r w:rsidRPr="003D637F">
        <w:rPr>
          <w:rFonts w:ascii="Garamond" w:hAnsi="Garamond" w:cs="Arial"/>
          <w:sz w:val="26"/>
          <w:szCs w:val="26"/>
        </w:rPr>
        <w:t xml:space="preserve"> mutatja be.”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D03D8" w:rsidRPr="00550D4A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D03D8" w:rsidRPr="003D637F" w:rsidRDefault="005D03D8" w:rsidP="005D03D8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6) pontja helyébe a következő rendelkezés lép: 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</w:t>
      </w:r>
      <w:r w:rsidRPr="003D637F">
        <w:rPr>
          <w:rFonts w:ascii="Garamond" w:hAnsi="Garamond" w:cs="Arial"/>
          <w:sz w:val="26"/>
          <w:szCs w:val="26"/>
        </w:rPr>
        <w:t>Társulá</w:t>
      </w:r>
      <w:r>
        <w:rPr>
          <w:rFonts w:ascii="Garamond" w:hAnsi="Garamond" w:cs="Arial"/>
          <w:sz w:val="26"/>
          <w:szCs w:val="26"/>
        </w:rPr>
        <w:t>s várható bevételi és kiadási előirányzat-felhasználási ütemtervét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) 2013. június 30-ig </w:t>
      </w:r>
      <w:r w:rsidR="00BC10A6">
        <w:rPr>
          <w:rFonts w:ascii="Garamond" w:hAnsi="Garamond" w:cs="Arial"/>
          <w:sz w:val="26"/>
          <w:szCs w:val="26"/>
        </w:rPr>
        <w:t xml:space="preserve"> e határozat 6. </w:t>
      </w:r>
      <w:r w:rsidRPr="003D637F">
        <w:rPr>
          <w:rFonts w:ascii="Garamond" w:hAnsi="Garamond" w:cs="Arial"/>
          <w:sz w:val="26"/>
          <w:szCs w:val="26"/>
        </w:rPr>
        <w:t xml:space="preserve"> melléklete</w:t>
      </w:r>
      <w:r>
        <w:rPr>
          <w:rFonts w:ascii="Garamond" w:hAnsi="Garamond" w:cs="Arial"/>
          <w:sz w:val="26"/>
          <w:szCs w:val="26"/>
        </w:rPr>
        <w:t>,</w:t>
      </w:r>
    </w:p>
    <w:p w:rsidR="005D03D8" w:rsidRDefault="005D03D8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14. melléklete</w:t>
      </w:r>
      <w:r w:rsidRPr="003D637F">
        <w:rPr>
          <w:rFonts w:ascii="Garamond" w:hAnsi="Garamond" w:cs="Arial"/>
          <w:sz w:val="26"/>
          <w:szCs w:val="26"/>
        </w:rPr>
        <w:t xml:space="preserve"> tartalmazza.”</w:t>
      </w:r>
    </w:p>
    <w:p w:rsidR="00532864" w:rsidRPr="003D637F" w:rsidRDefault="00532864" w:rsidP="005D03D8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</w:p>
    <w:p w:rsidR="005D03D8" w:rsidRDefault="005D03D8" w:rsidP="005D03D8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4B46EF" w:rsidRPr="00550D4A" w:rsidRDefault="004B46EF" w:rsidP="005D03D8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  <w:bookmarkStart w:id="0" w:name="_GoBack"/>
      <w:bookmarkEnd w:id="0"/>
    </w:p>
    <w:p w:rsidR="005D03D8" w:rsidRPr="003D637F" w:rsidRDefault="005D03D8" w:rsidP="005D03D8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7) pontja helyébe a következő rendelkezés lép: </w:t>
      </w:r>
    </w:p>
    <w:p w:rsidR="005D03D8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 A Társulás által 2013. évre igényel normatív támogatások részletezését</w:t>
      </w:r>
    </w:p>
    <w:p w:rsidR="005D03D8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2013. június 30-ig</w:t>
      </w:r>
      <w:r w:rsidR="00BC10A6">
        <w:rPr>
          <w:rFonts w:ascii="Garamond" w:hAnsi="Garamond" w:cs="Arial"/>
          <w:sz w:val="26"/>
          <w:szCs w:val="26"/>
        </w:rPr>
        <w:t xml:space="preserve"> e határozat 7.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>,</w:t>
      </w:r>
    </w:p>
    <w:p w:rsidR="005D03D8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15. melléklete tartalmazza</w:t>
      </w:r>
      <w:r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>”</w:t>
      </w:r>
    </w:p>
    <w:p w:rsidR="005D03D8" w:rsidRPr="00550D4A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D03D8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8.) A Határozat II.(8) pontja helyébe a következő rendelkezés lép: </w:t>
      </w:r>
    </w:p>
    <w:p w:rsidR="005D03D8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 által 2013. évre igényelt normatív állami támogatások és saját bevételek átcsoportosítása a Társulás által ellátott egyes feladatok között</w:t>
      </w:r>
    </w:p>
    <w:p w:rsidR="005D03D8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2013. június 30-ig e határoz</w:t>
      </w:r>
      <w:r w:rsidR="00BC10A6">
        <w:rPr>
          <w:rFonts w:ascii="Garamond" w:hAnsi="Garamond" w:cs="Arial"/>
          <w:sz w:val="26"/>
          <w:szCs w:val="26"/>
        </w:rPr>
        <w:t>at 8.</w:t>
      </w:r>
      <w:r>
        <w:rPr>
          <w:rFonts w:ascii="Garamond" w:hAnsi="Garamond" w:cs="Arial"/>
          <w:sz w:val="26"/>
          <w:szCs w:val="26"/>
        </w:rPr>
        <w:t xml:space="preserve"> melléklete,</w:t>
      </w:r>
    </w:p>
    <w:p w:rsidR="005D03D8" w:rsidRPr="003D637F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2013. július 1-től e határozat 16. melléklete szerint állapítja meg.</w:t>
      </w:r>
    </w:p>
    <w:p w:rsidR="005D03D8" w:rsidRPr="00550D4A" w:rsidRDefault="005D03D8" w:rsidP="005D03D8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532864" w:rsidRDefault="005D03D8" w:rsidP="0053286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3D637F">
        <w:rPr>
          <w:rFonts w:ascii="Garamond" w:hAnsi="Garamond" w:cs="Arial"/>
          <w:color w:val="000000"/>
          <w:sz w:val="26"/>
          <w:szCs w:val="26"/>
        </w:rPr>
        <w:t xml:space="preserve">A határozat </w:t>
      </w:r>
      <w:r>
        <w:rPr>
          <w:rFonts w:ascii="Garamond" w:hAnsi="Garamond" w:cs="Arial"/>
          <w:color w:val="000000"/>
          <w:sz w:val="26"/>
          <w:szCs w:val="26"/>
        </w:rPr>
        <w:t xml:space="preserve">2013. szeptember 19- én </w:t>
      </w:r>
      <w:r w:rsidR="00532864">
        <w:rPr>
          <w:rFonts w:ascii="Garamond" w:hAnsi="Garamond" w:cs="Arial"/>
          <w:color w:val="000000"/>
          <w:sz w:val="26"/>
          <w:szCs w:val="26"/>
        </w:rPr>
        <w:t>lép hatályba.</w:t>
      </w:r>
    </w:p>
    <w:p w:rsidR="009019F0" w:rsidRDefault="009019F0" w:rsidP="0053286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Határidő: Folyamatos</w:t>
      </w:r>
    </w:p>
    <w:p w:rsidR="009019F0" w:rsidRDefault="009019F0" w:rsidP="0053286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Felelős: Elnök</w:t>
      </w:r>
    </w:p>
    <w:p w:rsidR="00532864" w:rsidRDefault="00532864" w:rsidP="0053286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532864" w:rsidRDefault="00532864" w:rsidP="00532864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5D03D8" w:rsidRDefault="00532864" w:rsidP="00532864">
      <w:pPr>
        <w:spacing w:after="0" w:line="240" w:lineRule="auto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Kunszt </w:t>
      </w:r>
      <w:proofErr w:type="gramStart"/>
      <w:r>
        <w:rPr>
          <w:rFonts w:ascii="Garamond" w:hAnsi="Garamond" w:cs="Arial"/>
          <w:color w:val="000000"/>
          <w:sz w:val="26"/>
          <w:szCs w:val="26"/>
        </w:rPr>
        <w:t xml:space="preserve">Szabolcs                                                                    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Stankovics</w:t>
      </w:r>
      <w:proofErr w:type="spellEnd"/>
      <w:proofErr w:type="gramEnd"/>
      <w:r>
        <w:rPr>
          <w:rFonts w:ascii="Garamond" w:hAnsi="Garamond" w:cs="Arial"/>
          <w:color w:val="000000"/>
          <w:sz w:val="26"/>
          <w:szCs w:val="26"/>
        </w:rPr>
        <w:t xml:space="preserve"> Ferenc</w:t>
      </w:r>
    </w:p>
    <w:p w:rsidR="00532864" w:rsidRPr="003D637F" w:rsidRDefault="00532864" w:rsidP="00532864">
      <w:pPr>
        <w:pStyle w:val="Nincstrkz"/>
      </w:pPr>
      <w:r>
        <w:t xml:space="preserve">                   </w:t>
      </w:r>
      <w:proofErr w:type="gramStart"/>
      <w:r>
        <w:t>elnök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5D03D8" w:rsidRPr="003D637F" w:rsidRDefault="005D03D8" w:rsidP="005D03D8">
      <w:pPr>
        <w:spacing w:after="0" w:line="240" w:lineRule="auto"/>
        <w:rPr>
          <w:rFonts w:ascii="Garamond" w:hAnsi="Garamond" w:cs="Arial"/>
          <w:color w:val="000000"/>
          <w:sz w:val="26"/>
          <w:szCs w:val="26"/>
        </w:rPr>
      </w:pPr>
    </w:p>
    <w:p w:rsidR="00033691" w:rsidRDefault="00033691" w:rsidP="00532864">
      <w:pPr>
        <w:jc w:val="center"/>
      </w:pPr>
    </w:p>
    <w:p w:rsidR="00532864" w:rsidRDefault="00532864" w:rsidP="00532864">
      <w:pPr>
        <w:jc w:val="center"/>
      </w:pPr>
    </w:p>
    <w:p w:rsidR="00532864" w:rsidRDefault="00532864" w:rsidP="00532864">
      <w:pPr>
        <w:jc w:val="center"/>
      </w:pPr>
    </w:p>
    <w:p w:rsidR="00532864" w:rsidRDefault="00532864" w:rsidP="00532864"/>
    <w:sectPr w:rsidR="00532864" w:rsidSect="00297F77">
      <w:headerReference w:type="even" r:id="rId7"/>
      <w:headerReference w:type="default" r:id="rId8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46EF">
      <w:pPr>
        <w:spacing w:after="0" w:line="240" w:lineRule="auto"/>
      </w:pPr>
      <w:r>
        <w:separator/>
      </w:r>
    </w:p>
  </w:endnote>
  <w:endnote w:type="continuationSeparator" w:id="0">
    <w:p w:rsidR="00000000" w:rsidRDefault="004B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46EF">
      <w:pPr>
        <w:spacing w:after="0" w:line="240" w:lineRule="auto"/>
      </w:pPr>
      <w:r>
        <w:separator/>
      </w:r>
    </w:p>
  </w:footnote>
  <w:footnote w:type="continuationSeparator" w:id="0">
    <w:p w:rsidR="00000000" w:rsidRDefault="004B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C10A6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4B46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C10A6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46EF">
      <w:rPr>
        <w:rStyle w:val="Oldalszm"/>
        <w:noProof/>
      </w:rPr>
      <w:t>2</w:t>
    </w:r>
    <w:r>
      <w:rPr>
        <w:rStyle w:val="Oldalszm"/>
      </w:rPr>
      <w:fldChar w:fldCharType="end"/>
    </w:r>
  </w:p>
  <w:p w:rsidR="00297F77" w:rsidRDefault="004B46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8"/>
    <w:rsid w:val="00033691"/>
    <w:rsid w:val="004B46EF"/>
    <w:rsid w:val="00532864"/>
    <w:rsid w:val="005D03D8"/>
    <w:rsid w:val="009019F0"/>
    <w:rsid w:val="00B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03DC-8167-48BF-8B36-54AF087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3D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3D8"/>
    <w:pPr>
      <w:ind w:left="720"/>
      <w:contextualSpacing/>
    </w:pPr>
  </w:style>
  <w:style w:type="paragraph" w:styleId="lfej">
    <w:name w:val="header"/>
    <w:basedOn w:val="Norml"/>
    <w:link w:val="lfejChar"/>
    <w:rsid w:val="005D03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D03D8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5D03D8"/>
  </w:style>
  <w:style w:type="paragraph" w:styleId="Szvegtrzs">
    <w:name w:val="Body Text"/>
    <w:basedOn w:val="Norml"/>
    <w:link w:val="SzvegtrzsChar"/>
    <w:rsid w:val="005D03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D03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5328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5</cp:revision>
  <cp:lastPrinted>2013-09-30T09:07:00Z</cp:lastPrinted>
  <dcterms:created xsi:type="dcterms:W3CDTF">2013-09-30T08:57:00Z</dcterms:created>
  <dcterms:modified xsi:type="dcterms:W3CDTF">2013-11-26T10:25:00Z</dcterms:modified>
</cp:coreProperties>
</file>