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04" w:rsidRDefault="00CD1D04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CD1D04" w:rsidRDefault="00CD1D04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</w:t>
      </w:r>
    </w:p>
    <w:p w:rsidR="00CD1D04" w:rsidRDefault="00CD1D04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Elnökétől</w:t>
      </w:r>
    </w:p>
    <w:p w:rsidR="00CD1D04" w:rsidRDefault="0006504E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596D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8542 Vaszar Fő u. 29.</w:t>
      </w:r>
    </w:p>
    <w:p w:rsidR="0006504E" w:rsidRDefault="0006504E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04E" w:rsidRDefault="0006504E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D04" w:rsidRDefault="00CD1D04" w:rsidP="00CD1D04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CD1D04" w:rsidRDefault="00CD1D04" w:rsidP="00CD1D04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CD1D04" w:rsidRDefault="00CD1D04" w:rsidP="00CD1D04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CD1D04" w:rsidRDefault="0006504E" w:rsidP="00CD1D04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2014. november </w:t>
      </w:r>
      <w:r w:rsidR="00EC565C">
        <w:rPr>
          <w:rFonts w:ascii="Times New Roman" w:eastAsia="Calibri" w:hAnsi="Times New Roman" w:cs="Times New Roman"/>
          <w:b/>
          <w:sz w:val="24"/>
          <w:szCs w:val="24"/>
        </w:rPr>
        <w:t>20-i i ülésére</w:t>
      </w:r>
    </w:p>
    <w:p w:rsidR="00C62D3B" w:rsidRDefault="00C62D3B" w:rsidP="00C62D3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04E" w:rsidRDefault="0006504E" w:rsidP="00C62D3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D04" w:rsidRDefault="00C62D3B" w:rsidP="00C62D3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 w:rsidR="00CD1D04"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Társulása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1D04">
        <w:rPr>
          <w:rFonts w:ascii="Times New Roman" w:eastAsia="Calibri" w:hAnsi="Times New Roman" w:cs="Times New Roman"/>
          <w:b/>
          <w:sz w:val="24"/>
          <w:szCs w:val="24"/>
        </w:rPr>
        <w:t>szervezeti és működési szabályzata módosításáról</w:t>
      </w:r>
    </w:p>
    <w:p w:rsidR="00CD1D04" w:rsidRDefault="00CD1D04" w:rsidP="00CD1D04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D04" w:rsidRDefault="00CD1D04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CD1D04" w:rsidRDefault="00CD1D04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9D7" w:rsidRDefault="00CD1D04" w:rsidP="008049FC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Társulási Tanács </w:t>
      </w:r>
      <w:r w:rsidR="00D57591">
        <w:rPr>
          <w:rFonts w:ascii="Times New Roman" w:eastAsia="Calibri" w:hAnsi="Times New Roman" w:cs="Times New Roman"/>
          <w:sz w:val="24"/>
          <w:szCs w:val="24"/>
        </w:rPr>
        <w:t xml:space="preserve">a Társulás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Szervezeti és Működési Szabályzatát </w:t>
      </w:r>
      <w:r w:rsidR="00505AE7">
        <w:rPr>
          <w:rFonts w:ascii="Times New Roman" w:eastAsia="Calibri" w:hAnsi="Times New Roman" w:cs="Times New Roman"/>
          <w:sz w:val="24"/>
          <w:szCs w:val="24"/>
        </w:rPr>
        <w:t xml:space="preserve">Magyarország helyi önkormányzatairól szóló CLXXXIX. törvény szabályaival összhangban </w:t>
      </w:r>
      <w:r>
        <w:rPr>
          <w:rFonts w:ascii="Times New Roman" w:eastAsia="Calibri" w:hAnsi="Times New Roman" w:cs="Times New Roman"/>
          <w:sz w:val="24"/>
          <w:szCs w:val="24"/>
        </w:rPr>
        <w:t>2013.</w:t>
      </w:r>
      <w:r w:rsidR="00505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április 25-i ülésén </w:t>
      </w:r>
      <w:r w:rsidR="00D57591">
        <w:rPr>
          <w:rFonts w:ascii="Times New Roman" w:eastAsia="Calibri" w:hAnsi="Times New Roman" w:cs="Times New Roman"/>
          <w:sz w:val="24"/>
          <w:szCs w:val="24"/>
        </w:rPr>
        <w:t xml:space="preserve">7/2013. (IV. 25) határozatával </w:t>
      </w:r>
      <w:r>
        <w:rPr>
          <w:rFonts w:ascii="Times New Roman" w:eastAsia="Calibri" w:hAnsi="Times New Roman" w:cs="Times New Roman"/>
          <w:sz w:val="24"/>
          <w:szCs w:val="24"/>
        </w:rPr>
        <w:t>fogadta el.</w:t>
      </w:r>
    </w:p>
    <w:p w:rsidR="00505AE7" w:rsidRDefault="00505AE7" w:rsidP="008049FC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9FC" w:rsidRDefault="004359D7" w:rsidP="008049FC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Társulási Megállapodás módosítása kapcsán </w:t>
      </w:r>
      <w:r w:rsidR="008C6459">
        <w:rPr>
          <w:rFonts w:ascii="Times New Roman" w:eastAsia="Calibri" w:hAnsi="Times New Roman" w:cs="Times New Roman"/>
          <w:sz w:val="24"/>
          <w:szCs w:val="24"/>
        </w:rPr>
        <w:t xml:space="preserve">már </w:t>
      </w:r>
      <w:r>
        <w:rPr>
          <w:rFonts w:ascii="Times New Roman" w:eastAsia="Calibri" w:hAnsi="Times New Roman" w:cs="Times New Roman"/>
          <w:sz w:val="24"/>
          <w:szCs w:val="24"/>
        </w:rPr>
        <w:t>írt indokok alapján, azzal összhangban a szervezeti és működési szabályzat rendelkezéseinek módosítását az alábbiak szerint javaslom:</w:t>
      </w:r>
    </w:p>
    <w:p w:rsidR="007224C7" w:rsidRDefault="007224C7" w:rsidP="008049FC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9D7" w:rsidRDefault="007224C7" w:rsidP="007224C7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24C7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7224C7"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71BB" w:rsidRPr="007224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határozati javaslat 1. pontja: </w:t>
      </w:r>
      <w:r w:rsidR="004359D7" w:rsidRPr="007224C7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módosítani a szervezeti és működési szabályzat azon rendelkezését, ahol meghatározásra ke</w:t>
      </w:r>
      <w:r w:rsidR="006D71BB" w:rsidRPr="007224C7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>ül a Társulás székhelye.</w:t>
      </w:r>
    </w:p>
    <w:p w:rsidR="00AE0916" w:rsidRDefault="00AE0916" w:rsidP="007224C7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0916" w:rsidRDefault="00AE0916" w:rsidP="00AE0916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b) határozati javaslat 2. pontja</w:t>
      </w:r>
      <w:r w:rsidR="00930A6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Feladatellátó Intézmény telephelyét pontosítja.</w:t>
      </w:r>
    </w:p>
    <w:p w:rsidR="00AE0916" w:rsidRPr="007224C7" w:rsidRDefault="00AE0916" w:rsidP="007224C7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4C7" w:rsidRDefault="00AE0916" w:rsidP="004359D7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határozati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3</w:t>
      </w:r>
      <w:r w:rsidR="007224C7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pontja: a szervezeti és működési szabályzat 2. melléklete a Társulás tagjainak képviselőit sorolja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</w:t>
      </w:r>
      <w:r w:rsidR="007224C7">
        <w:rPr>
          <w:rFonts w:ascii="Times New Roman" w:eastAsia="Times New Roman" w:hAnsi="Times New Roman" w:cs="Times New Roman"/>
          <w:sz w:val="24"/>
          <w:szCs w:val="24"/>
          <w:lang w:eastAsia="hu-HU"/>
        </w:rPr>
        <w:t>. Ebben átveze</w:t>
      </w:r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>tésre kerül a 2014. október 12-i önkormányzati képviselők és polgármesterek választása ere</w:t>
      </w:r>
      <w:r w:rsidR="00930A69">
        <w:rPr>
          <w:rFonts w:ascii="Times New Roman" w:eastAsia="Times New Roman" w:hAnsi="Times New Roman" w:cs="Times New Roman"/>
          <w:sz w:val="24"/>
          <w:szCs w:val="24"/>
          <w:lang w:eastAsia="hu-HU"/>
        </w:rPr>
        <w:t>dményeként megválasztott,</w:t>
      </w:r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képviseletei jogosultsággal rendelkező polgármesterek adatai.</w:t>
      </w:r>
    </w:p>
    <w:p w:rsidR="00AE0916" w:rsidRDefault="00AE0916" w:rsidP="004359D7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565C" w:rsidRPr="004359D7" w:rsidRDefault="00AE0916" w:rsidP="004359D7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d) határozati javaslat 4</w:t>
      </w:r>
      <w:r w:rsidR="00EC565C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pontja</w:t>
      </w:r>
      <w:r w:rsidR="00930A69">
        <w:rPr>
          <w:rFonts w:ascii="Times New Roman" w:eastAsia="Times New Roman" w:hAnsi="Times New Roman" w:cs="Times New Roman"/>
          <w:sz w:val="24"/>
          <w:szCs w:val="24"/>
          <w:lang w:eastAsia="hu-HU"/>
        </w:rPr>
        <w:t>: A szervezeti és működési szabályzat 4 melléklete</w:t>
      </w:r>
      <w:r w:rsidR="00EC56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Társulás választott tisztségviselőit, bizottsági tagjait tartalmazza a Társulási Tanács döntésének megfelelően.</w:t>
      </w:r>
    </w:p>
    <w:p w:rsidR="0006504E" w:rsidRDefault="0006504E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70E" w:rsidRDefault="004359D7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</w:t>
      </w:r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indokolt</w:t>
      </w:r>
      <w:r w:rsidR="000F57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Pápakörnyéki Önkormán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yzatok Feladatellátó Társulás Szervezeti és Működési Szabályzatának módosítása ezért</w:t>
      </w:r>
      <w:r w:rsidR="000F57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kérem, hogy a határozati javaslat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 a Társulási Tanács azt fogadja</w:t>
      </w:r>
      <w:r w:rsidR="000F57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el.</w:t>
      </w:r>
    </w:p>
    <w:p w:rsidR="007224C7" w:rsidRDefault="007224C7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570E" w:rsidRDefault="00D57591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Pápakörnyéki Önkormányzatok Feladatellátó Társulás</w:t>
      </w:r>
    </w:p>
    <w:p w:rsidR="00D57591" w:rsidRDefault="00D57591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Társulási Tanács</w:t>
      </w:r>
    </w:p>
    <w:p w:rsidR="00D57591" w:rsidRDefault="0006504E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/2014. (XI. </w:t>
      </w:r>
      <w:r w:rsidR="00F91E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</w:t>
      </w:r>
      <w:r w:rsidR="00D575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64408D" w:rsidRDefault="0064408D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656C" w:rsidRPr="0064408D" w:rsidRDefault="00E8265B" w:rsidP="005E6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5E656C"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 Pápakörnyéki Önkormányzatok Feladatellátó Társulás Szerve</w:t>
      </w:r>
      <w:r w:rsidR="00065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zeti és Működési Szabályzata I. FEJEZET 2</w:t>
      </w:r>
      <w:r w:rsidR="00AE09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E656C"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pontja helyébe a következő rendelkezés lép:</w:t>
      </w:r>
    </w:p>
    <w:p w:rsidR="0006504E" w:rsidRDefault="0006504E" w:rsidP="0006504E">
      <w:pPr>
        <w:pStyle w:val="Lista"/>
        <w:ind w:left="0" w:firstLine="0"/>
        <w:rPr>
          <w:rFonts w:ascii="Garamond" w:hAnsi="Garamond" w:cs="Arial"/>
          <w:b/>
          <w:snapToGrid w:val="0"/>
          <w:sz w:val="26"/>
          <w:szCs w:val="26"/>
        </w:rPr>
      </w:pPr>
    </w:p>
    <w:p w:rsidR="0006504E" w:rsidRDefault="0006504E" w:rsidP="0006504E">
      <w:pPr>
        <w:pStyle w:val="Lista"/>
        <w:ind w:left="0" w:firstLine="0"/>
        <w:rPr>
          <w:rFonts w:ascii="Garamond" w:hAnsi="Garamond" w:cs="Arial"/>
          <w:snapToGrid w:val="0"/>
          <w:sz w:val="26"/>
          <w:szCs w:val="26"/>
        </w:rPr>
      </w:pPr>
      <w:r w:rsidRPr="0006504E">
        <w:rPr>
          <w:rFonts w:ascii="Garamond" w:hAnsi="Garamond" w:cs="Arial"/>
          <w:snapToGrid w:val="0"/>
          <w:sz w:val="26"/>
          <w:szCs w:val="26"/>
        </w:rPr>
        <w:t>„I. FEJEZET 2. A Társulás székhelye: 8542 Vaszar, Fő u. 29.”</w:t>
      </w:r>
    </w:p>
    <w:p w:rsidR="00AE0916" w:rsidRDefault="00AE0916" w:rsidP="0006504E">
      <w:pPr>
        <w:pStyle w:val="Lista"/>
        <w:ind w:left="0" w:firstLine="0"/>
        <w:rPr>
          <w:rFonts w:ascii="Garamond" w:hAnsi="Garamond" w:cs="Arial"/>
          <w:snapToGrid w:val="0"/>
          <w:sz w:val="26"/>
          <w:szCs w:val="26"/>
        </w:rPr>
      </w:pPr>
    </w:p>
    <w:p w:rsidR="00AE0916" w:rsidRDefault="00AE0916" w:rsidP="0006504E">
      <w:pPr>
        <w:pStyle w:val="Lista"/>
        <w:ind w:left="0" w:firstLine="0"/>
        <w:rPr>
          <w:rFonts w:ascii="Garamond" w:hAnsi="Garamond" w:cs="Arial"/>
          <w:b/>
          <w:snapToGrid w:val="0"/>
          <w:sz w:val="26"/>
          <w:szCs w:val="26"/>
        </w:rPr>
      </w:pPr>
      <w:r w:rsidRPr="00AE0916">
        <w:rPr>
          <w:rFonts w:ascii="Garamond" w:hAnsi="Garamond" w:cs="Arial"/>
          <w:b/>
          <w:snapToGrid w:val="0"/>
          <w:sz w:val="26"/>
          <w:szCs w:val="26"/>
        </w:rPr>
        <w:t>2. A Pápakörnyéki Önkormányzatok Feladatellátó Társulás Szervezeti és Működési Szabályzat I. fejezet 3</w:t>
      </w:r>
      <w:proofErr w:type="gramStart"/>
      <w:r w:rsidRPr="00AE0916">
        <w:rPr>
          <w:rFonts w:ascii="Garamond" w:hAnsi="Garamond" w:cs="Arial"/>
          <w:b/>
          <w:snapToGrid w:val="0"/>
          <w:sz w:val="26"/>
          <w:szCs w:val="26"/>
        </w:rPr>
        <w:t>.a</w:t>
      </w:r>
      <w:proofErr w:type="gramEnd"/>
      <w:r w:rsidRPr="00AE0916">
        <w:rPr>
          <w:rFonts w:ascii="Garamond" w:hAnsi="Garamond" w:cs="Arial"/>
          <w:b/>
          <w:snapToGrid w:val="0"/>
          <w:sz w:val="26"/>
          <w:szCs w:val="26"/>
        </w:rPr>
        <w:t xml:space="preserve"> pontja helyébe a következő rendelkezés lép:</w:t>
      </w:r>
    </w:p>
    <w:p w:rsidR="00AE0916" w:rsidRPr="00AE0916" w:rsidRDefault="00AE0916" w:rsidP="0006504E">
      <w:pPr>
        <w:pStyle w:val="Lista"/>
        <w:ind w:left="0" w:firstLine="0"/>
        <w:rPr>
          <w:rFonts w:ascii="Garamond" w:hAnsi="Garamond" w:cs="Arial"/>
          <w:b/>
          <w:snapToGrid w:val="0"/>
          <w:sz w:val="26"/>
          <w:szCs w:val="26"/>
        </w:rPr>
      </w:pPr>
    </w:p>
    <w:p w:rsidR="00AE0916" w:rsidRPr="00B629BA" w:rsidRDefault="00AE0916" w:rsidP="00AE0916">
      <w:pPr>
        <w:pStyle w:val="Lista"/>
        <w:ind w:left="0" w:firstLine="0"/>
        <w:rPr>
          <w:rFonts w:ascii="Garamond" w:hAnsi="Garamond" w:cs="Arial"/>
          <w:snapToGrid w:val="0"/>
          <w:sz w:val="26"/>
          <w:szCs w:val="26"/>
        </w:rPr>
      </w:pPr>
      <w:r w:rsidRPr="00B629BA">
        <w:rPr>
          <w:rFonts w:ascii="Garamond" w:hAnsi="Garamond" w:cs="Arial"/>
          <w:snapToGrid w:val="0"/>
          <w:sz w:val="26"/>
          <w:szCs w:val="26"/>
        </w:rPr>
        <w:t>„3</w:t>
      </w:r>
      <w:proofErr w:type="gramStart"/>
      <w:r w:rsidRPr="00B629BA">
        <w:rPr>
          <w:rFonts w:ascii="Garamond" w:hAnsi="Garamond" w:cs="Arial"/>
          <w:snapToGrid w:val="0"/>
          <w:sz w:val="26"/>
          <w:szCs w:val="26"/>
        </w:rPr>
        <w:t>.a</w:t>
      </w:r>
      <w:proofErr w:type="gramEnd"/>
      <w:r w:rsidRPr="00B629BA">
        <w:rPr>
          <w:rFonts w:ascii="Garamond" w:hAnsi="Garamond" w:cs="Arial"/>
          <w:snapToGrid w:val="0"/>
          <w:sz w:val="26"/>
          <w:szCs w:val="26"/>
        </w:rPr>
        <w:t xml:space="preserve">) A Társulás intézményi tevékenységét ellátó szerve: </w:t>
      </w:r>
    </w:p>
    <w:p w:rsidR="00AE0916" w:rsidRPr="00B629BA" w:rsidRDefault="00AE0916" w:rsidP="00AE0916">
      <w:pPr>
        <w:pStyle w:val="Lista"/>
        <w:ind w:left="0" w:firstLine="0"/>
        <w:rPr>
          <w:rFonts w:ascii="Garamond" w:hAnsi="Garamond" w:cs="Arial"/>
          <w:snapToGrid w:val="0"/>
          <w:sz w:val="26"/>
          <w:szCs w:val="26"/>
        </w:rPr>
      </w:pPr>
      <w:r w:rsidRPr="00B629BA">
        <w:rPr>
          <w:rFonts w:ascii="Garamond" w:hAnsi="Garamond" w:cs="Arial"/>
          <w:snapToGrid w:val="0"/>
          <w:sz w:val="26"/>
          <w:szCs w:val="26"/>
        </w:rPr>
        <w:tab/>
      </w:r>
      <w:r w:rsidRPr="00B629BA">
        <w:rPr>
          <w:rFonts w:ascii="Garamond" w:hAnsi="Garamond" w:cs="Arial"/>
          <w:snapToGrid w:val="0"/>
          <w:sz w:val="26"/>
          <w:szCs w:val="26"/>
        </w:rPr>
        <w:tab/>
        <w:t>Pápakörnyéki Önkormányzatok Feladatellátó Intézménye</w:t>
      </w:r>
    </w:p>
    <w:p w:rsidR="00AE0916" w:rsidRPr="00B629BA" w:rsidRDefault="00AE0916" w:rsidP="00AE0916">
      <w:pPr>
        <w:pStyle w:val="Lista"/>
        <w:ind w:left="0" w:firstLine="0"/>
        <w:rPr>
          <w:rFonts w:ascii="Garamond" w:hAnsi="Garamond" w:cs="Arial"/>
          <w:snapToGrid w:val="0"/>
          <w:sz w:val="26"/>
          <w:szCs w:val="26"/>
        </w:rPr>
      </w:pPr>
      <w:r w:rsidRPr="00B629BA">
        <w:rPr>
          <w:rFonts w:ascii="Garamond" w:hAnsi="Garamond" w:cs="Arial"/>
          <w:snapToGrid w:val="0"/>
          <w:sz w:val="26"/>
          <w:szCs w:val="26"/>
        </w:rPr>
        <w:t xml:space="preserve">                   </w:t>
      </w:r>
      <w:r w:rsidRPr="00B629BA">
        <w:rPr>
          <w:rFonts w:ascii="Garamond" w:hAnsi="Garamond" w:cs="Arial"/>
          <w:snapToGrid w:val="0"/>
          <w:sz w:val="26"/>
          <w:szCs w:val="26"/>
        </w:rPr>
        <w:tab/>
        <w:t xml:space="preserve">Székhely: 8500 Pápa, Csáky L. u. 12. </w:t>
      </w:r>
    </w:p>
    <w:p w:rsidR="00AE0916" w:rsidRPr="00B629BA" w:rsidRDefault="00AE0916" w:rsidP="00AE0916">
      <w:pPr>
        <w:pStyle w:val="Lista"/>
        <w:ind w:left="708" w:firstLine="708"/>
        <w:rPr>
          <w:rFonts w:ascii="Garamond" w:hAnsi="Garamond" w:cs="Arial"/>
          <w:snapToGrid w:val="0"/>
          <w:sz w:val="26"/>
          <w:szCs w:val="26"/>
        </w:rPr>
      </w:pPr>
      <w:r w:rsidRPr="00B629BA">
        <w:rPr>
          <w:rFonts w:ascii="Garamond" w:hAnsi="Garamond" w:cs="Arial"/>
          <w:snapToGrid w:val="0"/>
          <w:sz w:val="26"/>
          <w:szCs w:val="26"/>
        </w:rPr>
        <w:t>Telephelye</w:t>
      </w:r>
      <w:proofErr w:type="gramStart"/>
      <w:r w:rsidRPr="00B629BA">
        <w:rPr>
          <w:rFonts w:ascii="Garamond" w:hAnsi="Garamond" w:cs="Arial"/>
          <w:snapToGrid w:val="0"/>
          <w:sz w:val="26"/>
          <w:szCs w:val="26"/>
        </w:rPr>
        <w:t>:  8500</w:t>
      </w:r>
      <w:proofErr w:type="gramEnd"/>
      <w:r w:rsidRPr="00B629BA">
        <w:rPr>
          <w:rFonts w:ascii="Garamond" w:hAnsi="Garamond" w:cs="Arial"/>
          <w:snapToGrid w:val="0"/>
          <w:sz w:val="26"/>
          <w:szCs w:val="26"/>
        </w:rPr>
        <w:t xml:space="preserve"> Pápa, Anna tér 11.”</w:t>
      </w:r>
    </w:p>
    <w:p w:rsidR="0064408D" w:rsidRPr="00B629BA" w:rsidRDefault="0064408D" w:rsidP="0064408D">
      <w:pPr>
        <w:pStyle w:val="ajkvszvege"/>
        <w:rPr>
          <w:rFonts w:ascii="Garamond" w:hAnsi="Garamond" w:cs="Arial"/>
          <w:sz w:val="26"/>
          <w:szCs w:val="26"/>
        </w:rPr>
      </w:pPr>
    </w:p>
    <w:p w:rsidR="006632A3" w:rsidRPr="0064408D" w:rsidRDefault="00AE0916" w:rsidP="0066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6632A3"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Pápakörnyéki Önkormányzatok Feladatellátó Társulás Szervezeti és Működési </w:t>
      </w:r>
      <w:r w:rsidR="0066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Szabályzata 2</w:t>
      </w:r>
      <w:r w:rsidR="006632A3"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melléklete helyébe a következő</w:t>
      </w:r>
      <w:r w:rsidR="0066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2.</w:t>
      </w:r>
      <w:r w:rsidR="006632A3"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melléklet lép:</w:t>
      </w:r>
    </w:p>
    <w:p w:rsidR="006632A3" w:rsidRDefault="006632A3" w:rsidP="0064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32A3" w:rsidRPr="00C71506" w:rsidRDefault="006632A3" w:rsidP="006632A3">
      <w:pPr>
        <w:spacing w:after="0" w:line="240" w:lineRule="auto"/>
        <w:ind w:left="1425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„2. </w:t>
      </w:r>
      <w:r w:rsidRPr="00C71506">
        <w:rPr>
          <w:rFonts w:ascii="Garamond" w:hAnsi="Garamond"/>
          <w:sz w:val="26"/>
          <w:szCs w:val="26"/>
        </w:rPr>
        <w:t xml:space="preserve">melléklet </w:t>
      </w:r>
    </w:p>
    <w:p w:rsidR="006632A3" w:rsidRPr="00C71506" w:rsidRDefault="006632A3" w:rsidP="006632A3">
      <w:pPr>
        <w:jc w:val="right"/>
        <w:rPr>
          <w:rFonts w:ascii="Garamond" w:hAnsi="Garamond"/>
          <w:sz w:val="26"/>
          <w:szCs w:val="26"/>
        </w:rPr>
      </w:pPr>
    </w:p>
    <w:p w:rsidR="006632A3" w:rsidRDefault="006632A3" w:rsidP="006632A3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Tagok jegyzéke</w:t>
      </w:r>
    </w:p>
    <w:p w:rsidR="0006504E" w:rsidRPr="00B5530E" w:rsidRDefault="0006504E" w:rsidP="0006504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5530E">
        <w:rPr>
          <w:rFonts w:ascii="Times New Roman" w:hAnsi="Times New Roman" w:cs="Times New Roman"/>
          <w:sz w:val="24"/>
          <w:szCs w:val="24"/>
        </w:rPr>
        <w:t>A társulás tagjainak képviselői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Fodor Béla Adásztevel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Takácsné Tompos Rita Bakonyjákó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Tekán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Bakonykoppány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Ulaki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Bakonypölöske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Kiss Lajos Bakonyság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Ledó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Edit Bakonyszentiván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Oláh Géza Bakonyszücs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Németh Károly Bakonytamási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Brunner Imre Béb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Farkasné Csendes Tímea Békás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Kékesi István Csót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Végh József Dáka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Cseh Lajos Döbrönte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Lendvai Jánosné Egyházaskesző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Takácsné Légrádi Edina Farkasgyepű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Ottó Ganna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Istenes Gyula Gecse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Sebestyén Zoltánné Gic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Áldozó Péter Homokbödöge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Molnár Veronika Kemeneshőgyész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Töreki Nikolett Kemenesszentpéter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Hiér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Judit Kup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r w:rsidR="002A27B2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bookmarkStart w:id="0" w:name="_GoBack"/>
      <w:bookmarkEnd w:id="0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 Péter Külsővat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Pintér Imre Lovászpatona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Boros Tamás Magyargencs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Fintáné Dóra Mária Malomsok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 Balázs Marcalgergelyi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Sandl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Zolán Marcaltő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Gábor Mezőlak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Mészáros Géza Mihályháza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Nándor Nagyacsád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Marics Lajos Nagydém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Szaller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Nagygyimót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Orbán Sándor Nagytevel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Tatai László Nemesgörzsöny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Varga Jenő Nemesszalók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Blaskovics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Németbánya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Stankovics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Nóráp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Pajak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 Nyárád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Németh Tibor Pápadereske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Bánki Mihály Pálné Pápasalamon község polgármestere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Völfinger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Pápateszér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Burghard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Pápakovácsi község polgármestere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Vajda György Takácsi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Vörös Tibor Ugod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Varga Rita Vanyola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Ferenc Dezső Várkesző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Varga Péter Vaszar község polgármestere  </w:t>
      </w:r>
    </w:p>
    <w:p w:rsidR="00D3743F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Csaba Vinár község polgármestere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4B370B" w:rsidRDefault="004B370B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370B" w:rsidRDefault="00AE0916" w:rsidP="004B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4B370B"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Pápakörnyéki Önkormányzatok Feladatellátó Társulás Szervezeti és Működési </w:t>
      </w:r>
      <w:r w:rsidR="004B3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Szabályzata 4</w:t>
      </w:r>
      <w:r w:rsidR="004B370B"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melléklete helyébe a következő</w:t>
      </w:r>
      <w:r w:rsidR="004B3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4.</w:t>
      </w:r>
      <w:r w:rsidR="004B370B"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melléklet lép:</w:t>
      </w:r>
    </w:p>
    <w:p w:rsidR="004B370B" w:rsidRDefault="004B370B" w:rsidP="004B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370B" w:rsidRPr="00596D55" w:rsidRDefault="00596D55" w:rsidP="00596D55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B370B" w:rsidRPr="00596D55">
        <w:rPr>
          <w:rFonts w:ascii="Times New Roman" w:hAnsi="Times New Roman" w:cs="Times New Roman"/>
          <w:sz w:val="24"/>
          <w:szCs w:val="24"/>
        </w:rPr>
        <w:t>4. számú melléklet</w:t>
      </w:r>
    </w:p>
    <w:p w:rsidR="004B370B" w:rsidRPr="00596D55" w:rsidRDefault="004B370B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B370B" w:rsidRPr="00596D55" w:rsidRDefault="004B370B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B370B" w:rsidRPr="00596D55" w:rsidRDefault="004B370B" w:rsidP="00596D5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596D55">
        <w:rPr>
          <w:rFonts w:ascii="Times New Roman" w:hAnsi="Times New Roman" w:cs="Times New Roman"/>
          <w:sz w:val="24"/>
          <w:szCs w:val="24"/>
        </w:rPr>
        <w:t>A Társulás tisztségviselői, bizottság tagjai</w:t>
      </w:r>
    </w:p>
    <w:p w:rsidR="004B370B" w:rsidRPr="00596D55" w:rsidRDefault="004B370B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B370B" w:rsidRPr="00596D55" w:rsidRDefault="004B370B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B370B" w:rsidRPr="00596D55" w:rsidRDefault="00596D55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Varga Péter</w:t>
      </w:r>
      <w:r w:rsidR="004B370B" w:rsidRPr="00596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0B" w:rsidRPr="00596D55" w:rsidRDefault="00596D55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Elnökhelyettes: </w:t>
      </w:r>
      <w:r>
        <w:rPr>
          <w:rFonts w:ascii="Times New Roman" w:hAnsi="Times New Roman" w:cs="Times New Roman"/>
          <w:sz w:val="24"/>
          <w:szCs w:val="24"/>
        </w:rPr>
        <w:tab/>
        <w:t>Vörös Tibor</w:t>
      </w:r>
    </w:p>
    <w:p w:rsidR="004B370B" w:rsidRPr="00596D55" w:rsidRDefault="004B370B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B370B" w:rsidRPr="00596D55" w:rsidRDefault="004B370B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96D55">
        <w:rPr>
          <w:rFonts w:ascii="Times New Roman" w:hAnsi="Times New Roman" w:cs="Times New Roman"/>
          <w:sz w:val="24"/>
          <w:szCs w:val="24"/>
        </w:rPr>
        <w:t>Elnökség</w:t>
      </w:r>
      <w:r w:rsidR="00596D55" w:rsidRPr="00596D55">
        <w:rPr>
          <w:rFonts w:ascii="Times New Roman" w:hAnsi="Times New Roman" w:cs="Times New Roman"/>
          <w:sz w:val="24"/>
          <w:szCs w:val="24"/>
        </w:rPr>
        <w:t xml:space="preserve"> tagjai: </w:t>
      </w:r>
      <w:r w:rsidR="00596D55" w:rsidRPr="00596D55">
        <w:rPr>
          <w:rFonts w:ascii="Times New Roman" w:hAnsi="Times New Roman" w:cs="Times New Roman"/>
          <w:sz w:val="24"/>
          <w:szCs w:val="24"/>
        </w:rPr>
        <w:tab/>
      </w:r>
      <w:r w:rsidR="00596D55">
        <w:rPr>
          <w:rFonts w:ascii="Times New Roman" w:hAnsi="Times New Roman" w:cs="Times New Roman"/>
          <w:sz w:val="24"/>
          <w:szCs w:val="24"/>
        </w:rPr>
        <w:t>Varga Péter elnök</w:t>
      </w:r>
    </w:p>
    <w:p w:rsidR="004B370B" w:rsidRPr="00596D55" w:rsidRDefault="004B370B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96D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6D55">
        <w:rPr>
          <w:rFonts w:ascii="Times New Roman" w:hAnsi="Times New Roman" w:cs="Times New Roman"/>
          <w:sz w:val="24"/>
          <w:szCs w:val="24"/>
        </w:rPr>
        <w:tab/>
        <w:t>Vörös Tibor elnökhelyettes</w:t>
      </w:r>
    </w:p>
    <w:p w:rsidR="004B370B" w:rsidRPr="00596D55" w:rsidRDefault="00596D55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Boros Tamás polgármester</w:t>
      </w:r>
    </w:p>
    <w:p w:rsidR="004B370B" w:rsidRPr="00596D55" w:rsidRDefault="004B370B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96D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6D55">
        <w:rPr>
          <w:rFonts w:ascii="Times New Roman" w:hAnsi="Times New Roman" w:cs="Times New Roman"/>
          <w:sz w:val="24"/>
          <w:szCs w:val="24"/>
        </w:rPr>
        <w:tab/>
        <w:t xml:space="preserve">Kékesi István </w:t>
      </w:r>
      <w:r w:rsidR="00596D55">
        <w:rPr>
          <w:rFonts w:ascii="Times New Roman" w:hAnsi="Times New Roman" w:cs="Times New Roman"/>
          <w:sz w:val="24"/>
          <w:szCs w:val="24"/>
        </w:rPr>
        <w:t>polgármester</w:t>
      </w:r>
    </w:p>
    <w:p w:rsidR="004B370B" w:rsidRPr="00596D55" w:rsidRDefault="00596D55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Nagy Gábor polgármester</w:t>
      </w:r>
    </w:p>
    <w:p w:rsidR="004B370B" w:rsidRPr="00596D55" w:rsidRDefault="004B370B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96D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6D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6D5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596D55">
        <w:rPr>
          <w:rFonts w:ascii="Times New Roman" w:hAnsi="Times New Roman" w:cs="Times New Roman"/>
          <w:sz w:val="24"/>
          <w:szCs w:val="24"/>
        </w:rPr>
        <w:t xml:space="preserve"> Károly polgármester</w:t>
      </w:r>
    </w:p>
    <w:p w:rsidR="004B370B" w:rsidRDefault="004B370B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96D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96D55">
        <w:rPr>
          <w:rFonts w:ascii="Times New Roman" w:hAnsi="Times New Roman" w:cs="Times New Roman"/>
          <w:sz w:val="24"/>
          <w:szCs w:val="24"/>
        </w:rPr>
        <w:tab/>
        <w:t>Pintér Imre polgármester</w:t>
      </w:r>
    </w:p>
    <w:p w:rsidR="00596D55" w:rsidRDefault="00596D55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polgármester</w:t>
      </w:r>
    </w:p>
    <w:p w:rsidR="004B370B" w:rsidRPr="00596D55" w:rsidRDefault="00596D55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Völfinger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 polgármester</w:t>
      </w:r>
    </w:p>
    <w:p w:rsidR="004B370B" w:rsidRPr="00596D55" w:rsidRDefault="004B370B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B370B" w:rsidRDefault="004B370B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96D55">
        <w:rPr>
          <w:rFonts w:ascii="Times New Roman" w:hAnsi="Times New Roman" w:cs="Times New Roman"/>
          <w:sz w:val="24"/>
          <w:szCs w:val="24"/>
        </w:rPr>
        <w:t xml:space="preserve">Pénzügyi Bizottsága tagjai: </w:t>
      </w:r>
      <w:r w:rsidR="00596D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6D55">
        <w:rPr>
          <w:rFonts w:ascii="Times New Roman" w:hAnsi="Times New Roman" w:cs="Times New Roman"/>
          <w:sz w:val="24"/>
          <w:szCs w:val="24"/>
        </w:rPr>
        <w:t>Stankovics</w:t>
      </w:r>
      <w:proofErr w:type="spellEnd"/>
      <w:r w:rsidRPr="00596D55">
        <w:rPr>
          <w:rFonts w:ascii="Times New Roman" w:hAnsi="Times New Roman" w:cs="Times New Roman"/>
          <w:sz w:val="24"/>
          <w:szCs w:val="24"/>
        </w:rPr>
        <w:t xml:space="preserve"> Ferenc elnök</w:t>
      </w:r>
    </w:p>
    <w:p w:rsidR="00596D55" w:rsidRPr="00596D55" w:rsidRDefault="00596D55" w:rsidP="00596D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Takácsné Tompos Rita tag</w:t>
      </w:r>
    </w:p>
    <w:p w:rsidR="00930A69" w:rsidRDefault="004B370B" w:rsidP="00930A6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96D5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96D55">
        <w:rPr>
          <w:rFonts w:ascii="Times New Roman" w:hAnsi="Times New Roman" w:cs="Times New Roman"/>
          <w:sz w:val="24"/>
          <w:szCs w:val="24"/>
        </w:rPr>
        <w:tab/>
      </w:r>
      <w:r w:rsidRPr="00596D55">
        <w:rPr>
          <w:rFonts w:ascii="Times New Roman" w:hAnsi="Times New Roman" w:cs="Times New Roman"/>
          <w:sz w:val="24"/>
          <w:szCs w:val="24"/>
        </w:rPr>
        <w:t>Fodor Béla</w:t>
      </w:r>
      <w:r w:rsidR="00930A69">
        <w:rPr>
          <w:rFonts w:ascii="Times New Roman" w:hAnsi="Times New Roman" w:cs="Times New Roman"/>
          <w:sz w:val="24"/>
          <w:szCs w:val="24"/>
        </w:rPr>
        <w:t xml:space="preserve"> tag”</w:t>
      </w:r>
    </w:p>
    <w:p w:rsidR="00930A69" w:rsidRDefault="00930A69" w:rsidP="00930A6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57591" w:rsidRPr="00930A69" w:rsidRDefault="00D3743F" w:rsidP="00930A6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>atáridő</w:t>
      </w:r>
      <w:proofErr w:type="gramStart"/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>:  A</w:t>
      </w:r>
      <w:proofErr w:type="gramEnd"/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határozati javaslat 1. pontja vonatkozásában 2015. január 1.,</w:t>
      </w:r>
    </w:p>
    <w:p w:rsidR="0006504E" w:rsidRDefault="00596D55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határozati javaslat 2.,3.</w:t>
      </w:r>
      <w:r w:rsidR="00382F00">
        <w:rPr>
          <w:rFonts w:ascii="Times New Roman" w:eastAsia="Times New Roman" w:hAnsi="Times New Roman" w:cs="Times New Roman"/>
          <w:sz w:val="24"/>
          <w:szCs w:val="24"/>
          <w:lang w:eastAsia="hu-HU"/>
        </w:rPr>
        <w:t>,4.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vonatkozásában azonnal.</w:t>
      </w:r>
    </w:p>
    <w:p w:rsidR="00D57591" w:rsidRDefault="00D57591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Elnök.</w:t>
      </w:r>
    </w:p>
    <w:p w:rsidR="00D57591" w:rsidRDefault="0006504E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Vaszar, 2014. november 13.</w:t>
      </w:r>
    </w:p>
    <w:p w:rsidR="00D57591" w:rsidRDefault="00C62D3B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5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Varga Péter</w:t>
      </w:r>
    </w:p>
    <w:p w:rsidR="000F570E" w:rsidRPr="00C62D3B" w:rsidRDefault="00C62D3B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sectPr w:rsidR="000F570E" w:rsidRPr="00C6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16A7"/>
    <w:multiLevelType w:val="hybridMultilevel"/>
    <w:tmpl w:val="33327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2298"/>
    <w:multiLevelType w:val="hybridMultilevel"/>
    <w:tmpl w:val="A9DABBA2"/>
    <w:lvl w:ilvl="0" w:tplc="2408CC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20658"/>
    <w:multiLevelType w:val="hybridMultilevel"/>
    <w:tmpl w:val="755CCE6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52CB16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481E6F"/>
    <w:multiLevelType w:val="hybridMultilevel"/>
    <w:tmpl w:val="FE54A4F4"/>
    <w:lvl w:ilvl="0" w:tplc="86E6B35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959E9"/>
    <w:multiLevelType w:val="hybridMultilevel"/>
    <w:tmpl w:val="C6924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7845"/>
    <w:multiLevelType w:val="hybridMultilevel"/>
    <w:tmpl w:val="62E8E582"/>
    <w:lvl w:ilvl="0" w:tplc="151C188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04"/>
    <w:rsid w:val="0006504E"/>
    <w:rsid w:val="00096DDF"/>
    <w:rsid w:val="000C34F2"/>
    <w:rsid w:val="000F570E"/>
    <w:rsid w:val="00110681"/>
    <w:rsid w:val="001E41EF"/>
    <w:rsid w:val="0020327B"/>
    <w:rsid w:val="002873F1"/>
    <w:rsid w:val="002A27B2"/>
    <w:rsid w:val="002C5080"/>
    <w:rsid w:val="00382F00"/>
    <w:rsid w:val="004359D7"/>
    <w:rsid w:val="004A28B2"/>
    <w:rsid w:val="004B370B"/>
    <w:rsid w:val="00505AE7"/>
    <w:rsid w:val="00596D55"/>
    <w:rsid w:val="005E0220"/>
    <w:rsid w:val="005E32FD"/>
    <w:rsid w:val="005E656C"/>
    <w:rsid w:val="0064408D"/>
    <w:rsid w:val="006632A3"/>
    <w:rsid w:val="006D71BB"/>
    <w:rsid w:val="007224C7"/>
    <w:rsid w:val="007920F8"/>
    <w:rsid w:val="008049FC"/>
    <w:rsid w:val="008C6459"/>
    <w:rsid w:val="008E580D"/>
    <w:rsid w:val="00930A69"/>
    <w:rsid w:val="00A37F3A"/>
    <w:rsid w:val="00AE0916"/>
    <w:rsid w:val="00B629BA"/>
    <w:rsid w:val="00B85053"/>
    <w:rsid w:val="00C33DA6"/>
    <w:rsid w:val="00C62D3B"/>
    <w:rsid w:val="00CD1D04"/>
    <w:rsid w:val="00D3743F"/>
    <w:rsid w:val="00D57591"/>
    <w:rsid w:val="00E8265B"/>
    <w:rsid w:val="00EA3BD2"/>
    <w:rsid w:val="00EC565C"/>
    <w:rsid w:val="00F91E64"/>
    <w:rsid w:val="00FA3276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63526-0438-42E9-835D-F51A1FD8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1D04"/>
  </w:style>
  <w:style w:type="paragraph" w:styleId="Cmsor1">
    <w:name w:val="heading 1"/>
    <w:basedOn w:val="Norml"/>
    <w:next w:val="Norml"/>
    <w:link w:val="Cmsor1Char"/>
    <w:qFormat/>
    <w:rsid w:val="005E65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5E65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1D04"/>
    <w:pPr>
      <w:spacing w:after="0" w:line="240" w:lineRule="auto"/>
    </w:pPr>
  </w:style>
  <w:style w:type="paragraph" w:customStyle="1" w:styleId="ajkvszvege">
    <w:name w:val="a jkv szövege"/>
    <w:basedOn w:val="Norml"/>
    <w:rsid w:val="005E656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E656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5E656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E656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5E656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E656C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ista">
    <w:name w:val="List"/>
    <w:basedOn w:val="Norml"/>
    <w:rsid w:val="0006504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752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Laszlo</cp:lastModifiedBy>
  <cp:revision>10</cp:revision>
  <cp:lastPrinted>2013-08-27T12:38:00Z</cp:lastPrinted>
  <dcterms:created xsi:type="dcterms:W3CDTF">2014-11-13T08:22:00Z</dcterms:created>
  <dcterms:modified xsi:type="dcterms:W3CDTF">2014-12-04T12:03:00Z</dcterms:modified>
</cp:coreProperties>
</file>