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4A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279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791F">
        <w:rPr>
          <w:rFonts w:ascii="Times New Roman" w:hAnsi="Times New Roman" w:cs="Times New Roman"/>
          <w:b/>
          <w:sz w:val="24"/>
          <w:szCs w:val="24"/>
        </w:rPr>
        <w:t>Elnökétől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91F">
        <w:rPr>
          <w:rFonts w:ascii="Times New Roman" w:hAnsi="Times New Roman" w:cs="Times New Roman"/>
          <w:b/>
          <w:sz w:val="24"/>
          <w:szCs w:val="24"/>
        </w:rPr>
        <w:t>8542 Vaszar, Fő u. 29.</w:t>
      </w: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5682" w:rsidRPr="00A2791F">
        <w:rPr>
          <w:rFonts w:ascii="Times New Roman" w:hAnsi="Times New Roman" w:cs="Times New Roman"/>
          <w:b/>
          <w:sz w:val="24"/>
          <w:szCs w:val="24"/>
        </w:rPr>
        <w:t xml:space="preserve">Bakonykoppány, Nagytevel, Ugod, Nagydém, </w:t>
      </w:r>
    </w:p>
    <w:p w:rsidR="00DE256C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Homokbödöge,</w:t>
      </w:r>
      <w:r w:rsidR="00DE256C" w:rsidRPr="00A27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91F">
        <w:rPr>
          <w:rFonts w:ascii="Times New Roman" w:hAnsi="Times New Roman" w:cs="Times New Roman"/>
          <w:b/>
          <w:sz w:val="24"/>
          <w:szCs w:val="24"/>
        </w:rPr>
        <w:t xml:space="preserve">Németbánya, </w:t>
      </w:r>
      <w:r w:rsidR="00DE256C" w:rsidRPr="00A2791F">
        <w:rPr>
          <w:rFonts w:ascii="Times New Roman" w:hAnsi="Times New Roman" w:cs="Times New Roman"/>
          <w:b/>
          <w:sz w:val="24"/>
          <w:szCs w:val="24"/>
        </w:rPr>
        <w:t xml:space="preserve">Nagyacsád, Nyárád, </w:t>
      </w:r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Pápadereske, Pápateszér, Vanyola, Gic, Takácsi</w:t>
      </w:r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Községek Önkormányzata </w:t>
      </w:r>
    </w:p>
    <w:p w:rsidR="00DE256C" w:rsidRPr="00A2791F" w:rsidRDefault="007E064B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polgármesterei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j</w:t>
      </w:r>
      <w:r w:rsidR="00DE256C" w:rsidRPr="00A2791F">
        <w:rPr>
          <w:rFonts w:ascii="Times New Roman" w:hAnsi="Times New Roman" w:cs="Times New Roman"/>
          <w:b/>
          <w:sz w:val="24"/>
          <w:szCs w:val="24"/>
        </w:rPr>
        <w:t>egyzői</w:t>
      </w:r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A2791F">
        <w:rPr>
          <w:rFonts w:ascii="Times New Roman" w:hAnsi="Times New Roman" w:cs="Times New Roman"/>
          <w:b/>
          <w:sz w:val="24"/>
          <w:szCs w:val="24"/>
        </w:rPr>
        <w:t>részére</w:t>
      </w:r>
      <w:proofErr w:type="gramEnd"/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91F">
        <w:rPr>
          <w:rFonts w:ascii="Times New Roman" w:hAnsi="Times New Roman" w:cs="Times New Roman"/>
          <w:b/>
          <w:sz w:val="24"/>
          <w:szCs w:val="24"/>
          <w:u w:val="single"/>
        </w:rPr>
        <w:t>Székhelyükön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682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Tisztelt Polgármester Asszony/Úr!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Tisztelt Jegyző Asszony/Úr!</w:t>
      </w: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682" w:rsidRDefault="005F5682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Mellékelten megküldöm a 2015. évi belső ellenőrzésben érintett önkormányzatok ellenőrzési tervét.</w:t>
      </w:r>
    </w:p>
    <w:p w:rsidR="005F5682" w:rsidRDefault="005F5682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F5682" w:rsidRDefault="005F5682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tervet a költségvetési szervek</w:t>
      </w:r>
      <w:r w:rsidR="00DE256C">
        <w:rPr>
          <w:rFonts w:ascii="Times New Roman" w:hAnsi="Times New Roman" w:cs="Times New Roman"/>
          <w:sz w:val="24"/>
          <w:szCs w:val="24"/>
        </w:rPr>
        <w:t xml:space="preserve"> belső kontrollrendszeréről és belső ellenőrzéséről szóló</w:t>
      </w:r>
      <w:r>
        <w:rPr>
          <w:rFonts w:ascii="Times New Roman" w:hAnsi="Times New Roman" w:cs="Times New Roman"/>
          <w:sz w:val="24"/>
          <w:szCs w:val="24"/>
        </w:rPr>
        <w:t xml:space="preserve"> 370/2011. (</w:t>
      </w:r>
      <w:r w:rsidR="00DE256C">
        <w:rPr>
          <w:rFonts w:ascii="Times New Roman" w:hAnsi="Times New Roman" w:cs="Times New Roman"/>
          <w:sz w:val="24"/>
          <w:szCs w:val="24"/>
        </w:rPr>
        <w:t>XII. 31.) Korm. rendelet alapján a belső ellenőrzési vezető készíti el, s küldi meg a Társulás elnökének.</w:t>
      </w:r>
    </w:p>
    <w:p w:rsidR="00DE256C" w:rsidRDefault="00DE256C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E256C" w:rsidRDefault="00DE256C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az ellenőrzésben érintett önkormányzatok közös hivatalainak jegyzőit, hogy az ellenőrzési tervvel kapcsolatos véleményét (azzal egyetért, vagy nem ért egyet) 2014. november 28-ig írásban szíveskedjék megküldeni a Társulás Pápa, Csáky</w:t>
      </w:r>
      <w:r w:rsidR="00A2791F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 u. 12. szám alatti címére.</w:t>
      </w:r>
    </w:p>
    <w:p w:rsidR="009C662C" w:rsidRDefault="009C662C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(Az ellenőrzési tervekben szereplő erőforrás szükségletek egyes pontjánál megadott szakértői nap és létszám az ellenőrzés egészére értendő.)</w:t>
      </w:r>
    </w:p>
    <w:p w:rsidR="00DE256C" w:rsidRDefault="00DE256C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E256C" w:rsidRDefault="00DE256C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önkormányzatra vonatkozó ellenőrz</w:t>
      </w:r>
      <w:r w:rsidR="00A2791F">
        <w:rPr>
          <w:rFonts w:ascii="Times New Roman" w:hAnsi="Times New Roman" w:cs="Times New Roman"/>
          <w:sz w:val="24"/>
          <w:szCs w:val="24"/>
        </w:rPr>
        <w:t xml:space="preserve">ési tervet </w:t>
      </w:r>
      <w:r>
        <w:rPr>
          <w:rFonts w:ascii="Times New Roman" w:hAnsi="Times New Roman" w:cs="Times New Roman"/>
          <w:sz w:val="24"/>
          <w:szCs w:val="24"/>
        </w:rPr>
        <w:t>szíveskedjék jóváhagyásra az önkormányzat ké</w:t>
      </w:r>
      <w:r w:rsidR="00A2791F">
        <w:rPr>
          <w:rFonts w:ascii="Times New Roman" w:hAnsi="Times New Roman" w:cs="Times New Roman"/>
          <w:sz w:val="24"/>
          <w:szCs w:val="24"/>
        </w:rPr>
        <w:t>pviselő-testületének benyújtani, amit annak 2014. december 31-ig kell jóváhagyni.</w:t>
      </w:r>
    </w:p>
    <w:p w:rsidR="00DE256C" w:rsidRDefault="00DE256C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E256C" w:rsidRDefault="00DE256C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Társ</w:t>
      </w:r>
      <w:r w:rsidR="00A2791F">
        <w:rPr>
          <w:rFonts w:ascii="Times New Roman" w:hAnsi="Times New Roman" w:cs="Times New Roman"/>
          <w:sz w:val="24"/>
          <w:szCs w:val="24"/>
        </w:rPr>
        <w:t xml:space="preserve">ulás Társulási Tanácsa a jegyzői </w:t>
      </w:r>
      <w:r>
        <w:rPr>
          <w:rFonts w:ascii="Times New Roman" w:hAnsi="Times New Roman" w:cs="Times New Roman"/>
          <w:sz w:val="24"/>
          <w:szCs w:val="24"/>
        </w:rPr>
        <w:t>vélemények alapján 2014. december 11-i ülésén fogadja el a 201</w:t>
      </w:r>
      <w:r w:rsidR="00A2791F">
        <w:rPr>
          <w:rFonts w:ascii="Times New Roman" w:hAnsi="Times New Roman" w:cs="Times New Roman"/>
          <w:sz w:val="24"/>
          <w:szCs w:val="24"/>
        </w:rPr>
        <w:t>5. évre vonatkozó éves ellenőrzési tervet.</w:t>
      </w: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Segítő közreműködését megköszönöm.</w:t>
      </w: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Vaszar, 2014. november 19.</w:t>
      </w: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>Üdvözlettel:</w:t>
      </w: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  <w:t xml:space="preserve"> Varga Péter</w:t>
      </w: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A2791F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A2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82"/>
    <w:rsid w:val="005F5682"/>
    <w:rsid w:val="00731E4A"/>
    <w:rsid w:val="007E064B"/>
    <w:rsid w:val="009C662C"/>
    <w:rsid w:val="00A2791F"/>
    <w:rsid w:val="00D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D1BF-7309-4DA4-9043-6C2B290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3</cp:revision>
  <dcterms:created xsi:type="dcterms:W3CDTF">2014-11-19T08:37:00Z</dcterms:created>
  <dcterms:modified xsi:type="dcterms:W3CDTF">2014-11-19T09:14:00Z</dcterms:modified>
</cp:coreProperties>
</file>