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F" w:rsidRPr="00F41ECB" w:rsidRDefault="00B7658F" w:rsidP="00B7658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B7658F" w:rsidRPr="00F41ECB" w:rsidRDefault="00B7658F" w:rsidP="00B7658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B7658F" w:rsidRPr="00F41ECB" w:rsidRDefault="00B7658F" w:rsidP="00B7658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B7658F" w:rsidRDefault="00B7658F" w:rsidP="00B7658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658F" w:rsidRDefault="00B7658F" w:rsidP="00B7658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658F" w:rsidRPr="00F41ECB" w:rsidRDefault="00B7658F" w:rsidP="00B7658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7658F" w:rsidRPr="00F41ECB" w:rsidRDefault="00B7658F" w:rsidP="00B7658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B7658F" w:rsidRPr="00F41ECB" w:rsidRDefault="00B7658F" w:rsidP="00B7658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B7658F" w:rsidRDefault="008E45F7" w:rsidP="00B7658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2015. szeptember </w:t>
      </w:r>
      <w:r w:rsidR="00697EB8">
        <w:rPr>
          <w:rFonts w:ascii="Times New Roman" w:hAnsi="Times New Roman" w:cs="Times New Roman"/>
          <w:b/>
          <w:sz w:val="24"/>
          <w:szCs w:val="24"/>
        </w:rPr>
        <w:t>30</w:t>
      </w:r>
      <w:r w:rsidR="00EB56CD">
        <w:rPr>
          <w:rFonts w:ascii="Times New Roman" w:hAnsi="Times New Roman" w:cs="Times New Roman"/>
          <w:b/>
          <w:sz w:val="24"/>
          <w:szCs w:val="24"/>
        </w:rPr>
        <w:t>-</w:t>
      </w:r>
      <w:r w:rsidR="00B7658F" w:rsidRPr="00F41ECB">
        <w:rPr>
          <w:rFonts w:ascii="Times New Roman" w:hAnsi="Times New Roman" w:cs="Times New Roman"/>
          <w:b/>
          <w:sz w:val="24"/>
          <w:szCs w:val="24"/>
        </w:rPr>
        <w:t>i ülésére</w:t>
      </w:r>
    </w:p>
    <w:p w:rsidR="00C83E76" w:rsidRDefault="008E45F7" w:rsidP="00B7658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3E76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B7658F" w:rsidRDefault="00B7658F" w:rsidP="00B7658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97458" w:rsidRDefault="00E97458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58" w:rsidRDefault="00E97458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8F" w:rsidRDefault="00B7658F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446F3F" w:rsidRDefault="00446F3F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58" w:rsidRDefault="00E97458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58" w:rsidRDefault="00E97458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3F" w:rsidRDefault="00446F3F" w:rsidP="00446F3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3F" w:rsidRDefault="00446F3F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46F3F">
        <w:rPr>
          <w:rFonts w:ascii="Times New Roman" w:hAnsi="Times New Roman" w:cs="Times New Roman"/>
          <w:sz w:val="24"/>
          <w:szCs w:val="24"/>
        </w:rPr>
        <w:t xml:space="preserve">A Társulási Tanács </w:t>
      </w:r>
      <w:r w:rsidR="00E97458">
        <w:rPr>
          <w:rFonts w:ascii="Times New Roman" w:hAnsi="Times New Roman" w:cs="Times New Roman"/>
          <w:sz w:val="24"/>
          <w:szCs w:val="24"/>
        </w:rPr>
        <w:t>2015. május 27-én</w:t>
      </w:r>
      <w:r w:rsidR="00285742">
        <w:rPr>
          <w:rFonts w:ascii="Times New Roman" w:hAnsi="Times New Roman" w:cs="Times New Roman"/>
          <w:sz w:val="24"/>
          <w:szCs w:val="24"/>
        </w:rPr>
        <w:t>-i ülésén tárgyalta a SEGÍTŐ TÁRSULÁS Alapítvány Ala</w:t>
      </w:r>
      <w:r w:rsidR="00E97458">
        <w:rPr>
          <w:rFonts w:ascii="Times New Roman" w:hAnsi="Times New Roman" w:cs="Times New Roman"/>
          <w:sz w:val="24"/>
          <w:szCs w:val="24"/>
        </w:rPr>
        <w:t>pító Okiratát, ami benyújtottunk a Veszprémi Törvényszékhez</w:t>
      </w:r>
      <w:r w:rsidR="00285742">
        <w:rPr>
          <w:rFonts w:ascii="Times New Roman" w:hAnsi="Times New Roman" w:cs="Times New Roman"/>
          <w:sz w:val="24"/>
          <w:szCs w:val="24"/>
        </w:rPr>
        <w:t>.</w:t>
      </w:r>
    </w:p>
    <w:p w:rsidR="00E97458" w:rsidRDefault="00E97458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85742" w:rsidRDefault="00E97458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 hiánypótlás keretében az Alapító Okirat kisebb módosítást kérte, melyeket az előterjesztés mellékleteként megküldött Alapító Okiratban átvezettünk.</w:t>
      </w:r>
    </w:p>
    <w:p w:rsidR="00E97458" w:rsidRDefault="00E97458" w:rsidP="00446F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3CF6" w:rsidRDefault="00EB3CF6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módosítások az Alapító Okiratban vastag, dőlt betű</w:t>
      </w:r>
      <w:r w:rsidR="00E97458">
        <w:rPr>
          <w:rFonts w:ascii="Times New Roman" w:hAnsi="Times New Roman" w:cs="Times New Roman"/>
          <w:sz w:val="24"/>
          <w:szCs w:val="24"/>
        </w:rPr>
        <w:t xml:space="preserve">s kiemeléssel kerültek beírásra, annak VI.1. </w:t>
      </w:r>
      <w:proofErr w:type="gramStart"/>
      <w:r w:rsidR="00E9745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97458">
        <w:rPr>
          <w:rFonts w:ascii="Times New Roman" w:hAnsi="Times New Roman" w:cs="Times New Roman"/>
          <w:sz w:val="24"/>
          <w:szCs w:val="24"/>
        </w:rPr>
        <w:t xml:space="preserve"> VI. 6. pontjaiban.</w:t>
      </w:r>
    </w:p>
    <w:p w:rsidR="00C23A3C" w:rsidRDefault="00C23A3C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3A3C" w:rsidRDefault="00C23A3C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megtárgyalni, s az alábbi határozati javaslatot elfogadni szíveskedjék.</w:t>
      </w:r>
    </w:p>
    <w:p w:rsidR="00EB56CD" w:rsidRDefault="00EB56CD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3A3C" w:rsidRDefault="00C23A3C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3A3C" w:rsidRPr="00C23A3C" w:rsidRDefault="00C23A3C" w:rsidP="00C23A3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23A3C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C23A3C" w:rsidRPr="00C23A3C" w:rsidRDefault="00C23A3C" w:rsidP="00C23A3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23A3C">
        <w:rPr>
          <w:rFonts w:ascii="Times New Roman" w:hAnsi="Times New Roman" w:cs="Times New Roman"/>
          <w:b/>
          <w:sz w:val="24"/>
          <w:szCs w:val="24"/>
        </w:rPr>
        <w:t>Társulási Tanácsa</w:t>
      </w:r>
    </w:p>
    <w:p w:rsidR="00C23A3C" w:rsidRPr="00C23A3C" w:rsidRDefault="00C23A3C" w:rsidP="00C23A3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23A3C">
        <w:rPr>
          <w:rFonts w:ascii="Times New Roman" w:hAnsi="Times New Roman" w:cs="Times New Roman"/>
          <w:b/>
          <w:sz w:val="24"/>
          <w:szCs w:val="24"/>
        </w:rPr>
        <w:t>…</w:t>
      </w:r>
      <w:r w:rsidR="004176FA">
        <w:rPr>
          <w:rFonts w:ascii="Times New Roman" w:hAnsi="Times New Roman" w:cs="Times New Roman"/>
          <w:b/>
          <w:sz w:val="24"/>
          <w:szCs w:val="24"/>
        </w:rPr>
        <w:t>/2015. (IX.</w:t>
      </w:r>
      <w:bookmarkStart w:id="0" w:name="_GoBack"/>
      <w:bookmarkEnd w:id="0"/>
      <w:r w:rsidR="004176FA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EB56CD">
        <w:rPr>
          <w:rFonts w:ascii="Times New Roman" w:hAnsi="Times New Roman" w:cs="Times New Roman"/>
          <w:b/>
          <w:sz w:val="24"/>
          <w:szCs w:val="24"/>
        </w:rPr>
        <w:t>.</w:t>
      </w:r>
      <w:r w:rsidRPr="00C23A3C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C23A3C" w:rsidRP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>A Pápakörnyéki Önkormányzatok Feladatellátó Társulás Társulási Tanácsa a SEGÍTŐ TÁRSULÁS ALAPÍTVÁNY Alapító Okiratát az előterjesztés szerint jóváhagyja.</w:t>
      </w:r>
    </w:p>
    <w:p w:rsidR="00C23A3C" w:rsidRP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>Határidő: Folyamatos</w:t>
      </w:r>
    </w:p>
    <w:p w:rsidR="00C23A3C" w:rsidRP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>Felelős: Elnök</w:t>
      </w:r>
    </w:p>
    <w:p w:rsidR="00C23A3C" w:rsidRDefault="00C23A3C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3A3C">
        <w:rPr>
          <w:rFonts w:ascii="Times New Roman" w:hAnsi="Times New Roman" w:cs="Times New Roman"/>
          <w:sz w:val="24"/>
          <w:szCs w:val="24"/>
        </w:rPr>
        <w:tab/>
        <w:t xml:space="preserve">  Intézményvezető</w:t>
      </w:r>
    </w:p>
    <w:p w:rsidR="00EB56CD" w:rsidRDefault="00EB56CD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56CD" w:rsidRDefault="00E97458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2015. szeptember 15.</w:t>
      </w:r>
    </w:p>
    <w:p w:rsidR="00EB56CD" w:rsidRDefault="00EB56CD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56CD" w:rsidRDefault="00EB56CD" w:rsidP="00C23A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Varga Péter</w:t>
      </w:r>
    </w:p>
    <w:p w:rsidR="00EB3CF6" w:rsidRDefault="00EB56CD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EB3CF6" w:rsidRPr="00446F3F" w:rsidRDefault="00EB3CF6" w:rsidP="00EB3C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EB3CF6" w:rsidRPr="0044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A7D99"/>
    <w:multiLevelType w:val="hybridMultilevel"/>
    <w:tmpl w:val="AA0C1B56"/>
    <w:lvl w:ilvl="0" w:tplc="84A4198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F"/>
    <w:rsid w:val="00285742"/>
    <w:rsid w:val="004176FA"/>
    <w:rsid w:val="00446F3F"/>
    <w:rsid w:val="00643CA2"/>
    <w:rsid w:val="00697EB8"/>
    <w:rsid w:val="00730713"/>
    <w:rsid w:val="008E45F7"/>
    <w:rsid w:val="00A77F9D"/>
    <w:rsid w:val="00B7658F"/>
    <w:rsid w:val="00C23A3C"/>
    <w:rsid w:val="00C83E76"/>
    <w:rsid w:val="00E97458"/>
    <w:rsid w:val="00EB3CF6"/>
    <w:rsid w:val="00E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F73D-0383-41B0-8910-A52301DA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4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5</cp:revision>
  <dcterms:created xsi:type="dcterms:W3CDTF">2015-09-15T11:45:00Z</dcterms:created>
  <dcterms:modified xsi:type="dcterms:W3CDTF">2015-09-21T11:51:00Z</dcterms:modified>
</cp:coreProperties>
</file>