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46" w:rsidRDefault="00551546" w:rsidP="00551546">
      <w:pPr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</w:rPr>
      </w:pPr>
      <w:r w:rsidRPr="00551546">
        <w:rPr>
          <w:rFonts w:ascii="Garamond" w:eastAsia="Calibri" w:hAnsi="Garamond" w:cs="Arial"/>
          <w:b/>
          <w:sz w:val="24"/>
          <w:szCs w:val="24"/>
        </w:rPr>
        <w:t>Társulási megállapodás</w:t>
      </w:r>
    </w:p>
    <w:p w:rsidR="00551546" w:rsidRPr="00551546" w:rsidRDefault="00551546" w:rsidP="00551546">
      <w:pPr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</w:rPr>
      </w:pPr>
      <w:r>
        <w:rPr>
          <w:rFonts w:ascii="Garamond" w:eastAsia="Calibri" w:hAnsi="Garamond" w:cs="Arial"/>
          <w:b/>
          <w:sz w:val="24"/>
          <w:szCs w:val="24"/>
        </w:rPr>
        <w:t>(módosítás)</w:t>
      </w:r>
    </w:p>
    <w:p w:rsidR="00551546" w:rsidRPr="00551546" w:rsidRDefault="00551546" w:rsidP="00551546">
      <w:pPr>
        <w:spacing w:after="0" w:line="240" w:lineRule="auto"/>
        <w:jc w:val="center"/>
        <w:rPr>
          <w:rFonts w:ascii="Garamond" w:eastAsia="Times New Roman" w:hAnsi="Garamond" w:cs="Arial"/>
          <w:i/>
          <w:sz w:val="24"/>
          <w:szCs w:val="24"/>
          <w:lang w:eastAsia="hu-HU"/>
        </w:rPr>
      </w:pPr>
    </w:p>
    <w:p w:rsidR="00551546" w:rsidRPr="00551546" w:rsidRDefault="00551546" w:rsidP="00551546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51546" w:rsidRPr="00551546" w:rsidRDefault="00551546" w:rsidP="0055154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proofErr w:type="gramStart"/>
      <w:r w:rsidRPr="00551546">
        <w:rPr>
          <w:rFonts w:ascii="Garamond" w:eastAsia="Calibri" w:hAnsi="Garamond" w:cs="Times New Roman"/>
          <w:b/>
          <w:sz w:val="24"/>
          <w:szCs w:val="24"/>
        </w:rPr>
        <w:t>amely</w:t>
      </w:r>
      <w:proofErr w:type="gramEnd"/>
      <w:r w:rsidRPr="00551546">
        <w:rPr>
          <w:rFonts w:ascii="Garamond" w:eastAsia="Calibri" w:hAnsi="Garamond" w:cs="Times New Roman"/>
          <w:b/>
          <w:sz w:val="24"/>
          <w:szCs w:val="24"/>
        </w:rPr>
        <w:t xml:space="preserve"> értelmében a jelen okirat 4. pontjában megnevezett önkormányzatok (továbbiakban: tagok) Magyarország helyi önkormányzatairól szóló 2011. évi CLXXXIX. törvény IV. fejezete alapján - önkormányzati társulást hoznak létre az önkormányzati közszolgáltatások színvonalának kiegyenlítettebb megvalósítása céljából.</w:t>
      </w:r>
    </w:p>
    <w:p w:rsidR="00C944D6" w:rsidRDefault="00C944D6"/>
    <w:p w:rsidR="00551546" w:rsidRDefault="00551546">
      <w:r>
        <w:t xml:space="preserve">1. A társulási megállapodás 1. </w:t>
      </w:r>
      <w:proofErr w:type="gramStart"/>
      <w:r>
        <w:t>pontja  a</w:t>
      </w:r>
      <w:proofErr w:type="gramEnd"/>
      <w:r>
        <w:t xml:space="preserve"> következők szerint módosul:</w:t>
      </w:r>
    </w:p>
    <w:p w:rsidR="00551546" w:rsidRPr="00551546" w:rsidRDefault="00551546" w:rsidP="00551546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„</w:t>
      </w:r>
      <w:r w:rsidRPr="00551546">
        <w:rPr>
          <w:rFonts w:ascii="Garamond" w:eastAsia="Calibri" w:hAnsi="Garamond" w:cs="Times New Roman"/>
          <w:sz w:val="24"/>
          <w:szCs w:val="24"/>
        </w:rPr>
        <w:t xml:space="preserve">A társulás elnevezése: </w:t>
      </w:r>
      <w:r w:rsidRPr="00551546">
        <w:rPr>
          <w:rFonts w:ascii="Garamond" w:eastAsia="Calibri" w:hAnsi="Garamond" w:cs="Times New Roman"/>
          <w:b/>
          <w:sz w:val="24"/>
          <w:szCs w:val="24"/>
        </w:rPr>
        <w:t>Pápakörnyéki</w:t>
      </w:r>
      <w:r w:rsidRPr="00551546">
        <w:rPr>
          <w:rFonts w:ascii="Garamond" w:eastAsia="Calibri" w:hAnsi="Garamond" w:cs="Times New Roman"/>
          <w:sz w:val="24"/>
          <w:szCs w:val="24"/>
        </w:rPr>
        <w:t xml:space="preserve"> </w:t>
      </w:r>
      <w:r w:rsidRPr="00551546">
        <w:rPr>
          <w:rFonts w:ascii="Garamond" w:eastAsia="Calibri" w:hAnsi="Garamond" w:cs="Times New Roman"/>
          <w:b/>
          <w:sz w:val="24"/>
          <w:szCs w:val="24"/>
        </w:rPr>
        <w:t>Önkormányzatok Feladatellátó</w:t>
      </w:r>
      <w:r w:rsidRPr="00551546">
        <w:rPr>
          <w:rFonts w:ascii="Garamond" w:eastAsia="Calibri" w:hAnsi="Garamond" w:cs="Times New Roman"/>
          <w:sz w:val="24"/>
          <w:szCs w:val="24"/>
        </w:rPr>
        <w:t xml:space="preserve"> </w:t>
      </w:r>
      <w:r w:rsidRPr="00551546">
        <w:rPr>
          <w:rFonts w:ascii="Garamond" w:eastAsia="Calibri" w:hAnsi="Garamond" w:cs="Times New Roman"/>
          <w:b/>
          <w:sz w:val="24"/>
          <w:szCs w:val="24"/>
        </w:rPr>
        <w:t>Társulása</w:t>
      </w:r>
      <w:r w:rsidRPr="00551546">
        <w:rPr>
          <w:rFonts w:ascii="Garamond" w:eastAsia="Calibri" w:hAnsi="Garamond" w:cs="Times New Roman"/>
          <w:sz w:val="24"/>
          <w:szCs w:val="24"/>
        </w:rPr>
        <w:t xml:space="preserve"> (továbbiakban: társulás)</w:t>
      </w:r>
      <w:r>
        <w:rPr>
          <w:rFonts w:ascii="Garamond" w:eastAsia="Calibri" w:hAnsi="Garamond" w:cs="Times New Roman"/>
          <w:sz w:val="24"/>
          <w:szCs w:val="24"/>
        </w:rPr>
        <w:t>”</w:t>
      </w:r>
    </w:p>
    <w:p w:rsidR="00551546" w:rsidRDefault="00551546"/>
    <w:p w:rsidR="00551546" w:rsidRDefault="00551546" w:rsidP="00551546">
      <w:r>
        <w:t>2. A társulási megállapodás 5. pontja a következők szerint módosul:</w:t>
      </w:r>
    </w:p>
    <w:p w:rsidR="00551546" w:rsidRPr="00551546" w:rsidRDefault="00551546" w:rsidP="00551546">
      <w:pPr>
        <w:tabs>
          <w:tab w:val="left" w:pos="360"/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51546">
        <w:rPr>
          <w:rFonts w:ascii="Garamond" w:eastAsia="Calibri" w:hAnsi="Garamond" w:cs="Times New Roman"/>
          <w:sz w:val="24"/>
          <w:szCs w:val="24"/>
        </w:rPr>
        <w:t>5.</w:t>
      </w:r>
      <w:r w:rsidRPr="00551546"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>„</w:t>
      </w:r>
      <w:r w:rsidRPr="00551546">
        <w:rPr>
          <w:rFonts w:ascii="Garamond" w:eastAsia="Calibri" w:hAnsi="Garamond" w:cs="Times New Roman"/>
          <w:b/>
          <w:sz w:val="24"/>
          <w:szCs w:val="24"/>
        </w:rPr>
        <w:t>A társulás célja:</w:t>
      </w:r>
    </w:p>
    <w:p w:rsidR="00551546" w:rsidRPr="00551546" w:rsidRDefault="00551546" w:rsidP="00551546">
      <w:pPr>
        <w:spacing w:after="0" w:line="240" w:lineRule="auto"/>
        <w:ind w:left="36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51546">
        <w:rPr>
          <w:rFonts w:ascii="Garamond" w:eastAsia="Calibri" w:hAnsi="Garamond" w:cs="Times New Roman"/>
          <w:b/>
          <w:sz w:val="24"/>
          <w:szCs w:val="24"/>
        </w:rPr>
        <w:t xml:space="preserve">A társulásban résztvevő települési önkormányzatok együttműködnek annak érdekében, hogy minél teljesebben, forrásaik célszerű és optimális felhasználásával biztosítsák a mind magasabb szintű ellátást és közszolgáltatást a kistérségben élők számára. </w:t>
      </w:r>
    </w:p>
    <w:p w:rsidR="00551546" w:rsidRPr="00551546" w:rsidRDefault="00551546" w:rsidP="0055154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551546" w:rsidRPr="00551546" w:rsidRDefault="00551546" w:rsidP="00551546">
      <w:pPr>
        <w:tabs>
          <w:tab w:val="left" w:pos="540"/>
          <w:tab w:val="left" w:pos="2268"/>
        </w:tabs>
        <w:spacing w:after="0" w:line="240" w:lineRule="auto"/>
        <w:ind w:left="360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551546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A társulás célja továbbá a térségi közvetlen érdekképviselet, valamint más térségi önkormányzati érdekképviseleti szervezetekkel történő együttműködés. A térség lehetőségeinek kiaknázása érdekében a források egyesítése az önkormányzatok önállóságának tiszteletben tartása mellett és egyes önkormányzatoknál jelentkező, de térségi feladatokat szolgáló, illetve ellátó tevékenységeknél érdekegyeztetés. </w:t>
      </w:r>
      <w:r>
        <w:rPr>
          <w:rFonts w:ascii="Garamond" w:eastAsia="Times New Roman" w:hAnsi="Garamond" w:cs="Arial"/>
          <w:b/>
          <w:sz w:val="24"/>
          <w:szCs w:val="24"/>
          <w:lang w:eastAsia="hu-HU"/>
        </w:rPr>
        <w:t>„</w:t>
      </w:r>
    </w:p>
    <w:p w:rsidR="00566DC8" w:rsidRDefault="00566DC8" w:rsidP="00566DC8"/>
    <w:p w:rsidR="00566DC8" w:rsidRDefault="00551546" w:rsidP="00566DC8">
      <w:r>
        <w:t>3. A társulási megállapodás 6. pontj</w:t>
      </w:r>
      <w:r w:rsidR="00566DC8">
        <w:t>a a következők szerint módosul:</w:t>
      </w:r>
    </w:p>
    <w:p w:rsidR="00551546" w:rsidRPr="00566DC8" w:rsidRDefault="00566DC8" w:rsidP="00566DC8">
      <w:r>
        <w:rPr>
          <w:rFonts w:ascii="Garamond" w:eastAsia="Calibri" w:hAnsi="Garamond" w:cs="Times New Roman"/>
          <w:sz w:val="24"/>
          <w:szCs w:val="24"/>
        </w:rPr>
        <w:t>6.</w:t>
      </w:r>
      <w:r w:rsidR="00551546">
        <w:rPr>
          <w:rFonts w:ascii="Garamond" w:eastAsia="Calibri" w:hAnsi="Garamond" w:cs="Times New Roman"/>
          <w:sz w:val="24"/>
          <w:szCs w:val="24"/>
        </w:rPr>
        <w:t>„</w:t>
      </w:r>
      <w:r w:rsidR="00551546" w:rsidRPr="00551546">
        <w:rPr>
          <w:rFonts w:ascii="Garamond" w:eastAsia="Calibri" w:hAnsi="Garamond" w:cs="Times New Roman"/>
          <w:b/>
          <w:sz w:val="24"/>
          <w:szCs w:val="24"/>
        </w:rPr>
        <w:t>A társulás bélyegzője: „Pápakörnyéki Önkormányzatok Feladatellátó Társulása” felirattal ellátott körbélyegző, középen a Magyar Köztársaság címerével.</w:t>
      </w:r>
      <w:r w:rsidR="00551546">
        <w:rPr>
          <w:rFonts w:ascii="Garamond" w:eastAsia="Calibri" w:hAnsi="Garamond" w:cs="Times New Roman"/>
          <w:b/>
          <w:sz w:val="24"/>
          <w:szCs w:val="24"/>
        </w:rPr>
        <w:t>”</w:t>
      </w:r>
    </w:p>
    <w:p w:rsidR="00551546" w:rsidRDefault="00551546" w:rsidP="00551546">
      <w:pPr>
        <w:tabs>
          <w:tab w:val="left" w:pos="2268"/>
        </w:tabs>
        <w:spacing w:after="0" w:line="240" w:lineRule="auto"/>
        <w:ind w:left="284" w:hanging="284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551546" w:rsidRDefault="00551546" w:rsidP="00551546">
      <w:pPr>
        <w:tabs>
          <w:tab w:val="left" w:pos="2268"/>
        </w:tabs>
        <w:spacing w:after="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</w:rPr>
      </w:pPr>
      <w:r w:rsidRPr="00551546">
        <w:rPr>
          <w:rFonts w:ascii="Garamond" w:eastAsia="Calibri" w:hAnsi="Garamond" w:cs="Times New Roman"/>
          <w:sz w:val="24"/>
          <w:szCs w:val="24"/>
        </w:rPr>
        <w:t xml:space="preserve">4. A társulási megállapodás </w:t>
      </w:r>
      <w:r>
        <w:rPr>
          <w:rFonts w:ascii="Garamond" w:eastAsia="Calibri" w:hAnsi="Garamond" w:cs="Times New Roman"/>
          <w:sz w:val="24"/>
          <w:szCs w:val="24"/>
        </w:rPr>
        <w:t>7.1. pontja a következők szerint módosul:</w:t>
      </w:r>
    </w:p>
    <w:p w:rsidR="009A6746" w:rsidRPr="009A6746" w:rsidRDefault="009A6746" w:rsidP="009A6746">
      <w:pPr>
        <w:tabs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9A6746">
        <w:rPr>
          <w:rFonts w:ascii="Garamond" w:eastAsia="Calibri" w:hAnsi="Garamond" w:cs="Times New Roman"/>
          <w:b/>
          <w:sz w:val="24"/>
          <w:szCs w:val="24"/>
        </w:rPr>
        <w:t>7.1.</w:t>
      </w:r>
      <w:r w:rsidRPr="009A6746">
        <w:rPr>
          <w:rFonts w:ascii="Garamond" w:eastAsia="Calibri" w:hAnsi="Garamond" w:cs="Times New Roman"/>
          <w:sz w:val="24"/>
          <w:szCs w:val="24"/>
        </w:rPr>
        <w:t xml:space="preserve"> </w:t>
      </w:r>
      <w:r w:rsidRPr="009A6746">
        <w:rPr>
          <w:rFonts w:ascii="Garamond" w:eastAsia="Calibri" w:hAnsi="Garamond" w:cs="Times New Roman"/>
          <w:b/>
          <w:sz w:val="24"/>
          <w:szCs w:val="24"/>
        </w:rPr>
        <w:t xml:space="preserve">A társulásban résztvevő települési önkormányzatok – jelen megállapodás 2. </w:t>
      </w:r>
      <w:proofErr w:type="gramStart"/>
      <w:r w:rsidRPr="009A6746">
        <w:rPr>
          <w:rFonts w:ascii="Garamond" w:eastAsia="Calibri" w:hAnsi="Garamond" w:cs="Times New Roman"/>
          <w:b/>
          <w:sz w:val="24"/>
          <w:szCs w:val="24"/>
        </w:rPr>
        <w:t>sz.   mellékletében</w:t>
      </w:r>
      <w:proofErr w:type="gramEnd"/>
      <w:r w:rsidRPr="009A6746">
        <w:rPr>
          <w:rFonts w:ascii="Garamond" w:eastAsia="Calibri" w:hAnsi="Garamond" w:cs="Times New Roman"/>
          <w:b/>
          <w:sz w:val="24"/>
          <w:szCs w:val="24"/>
        </w:rPr>
        <w:t xml:space="preserve"> foglaltak szerint – az 5. pontban foglalt célok megvalósítása érdekében a közösen ellátandó feladatok körének bővítése jegyében az alábbi közszolgáltatási területeken működnek együtt:</w:t>
      </w:r>
    </w:p>
    <w:p w:rsidR="009A6746" w:rsidRPr="009A6746" w:rsidRDefault="009A6746" w:rsidP="009A6746">
      <w:pPr>
        <w:tabs>
          <w:tab w:val="left" w:pos="2268"/>
        </w:tabs>
        <w:spacing w:after="0" w:line="240" w:lineRule="auto"/>
        <w:ind w:left="284" w:hanging="284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9A6746">
        <w:rPr>
          <w:rFonts w:ascii="Garamond" w:eastAsia="Calibri" w:hAnsi="Garamond" w:cs="Times New Roman"/>
          <w:b/>
          <w:sz w:val="24"/>
          <w:szCs w:val="24"/>
        </w:rPr>
        <w:t xml:space="preserve">     </w:t>
      </w:r>
      <w:proofErr w:type="gramStart"/>
      <w:r w:rsidRPr="009A6746">
        <w:rPr>
          <w:rFonts w:ascii="Garamond" w:eastAsia="Calibri" w:hAnsi="Garamond" w:cs="Times New Roman"/>
          <w:b/>
          <w:sz w:val="24"/>
          <w:szCs w:val="24"/>
        </w:rPr>
        <w:t>a</w:t>
      </w:r>
      <w:proofErr w:type="gramEnd"/>
      <w:r w:rsidRPr="009A6746">
        <w:rPr>
          <w:rFonts w:ascii="Garamond" w:eastAsia="Calibri" w:hAnsi="Garamond" w:cs="Times New Roman"/>
          <w:b/>
          <w:sz w:val="24"/>
          <w:szCs w:val="24"/>
        </w:rPr>
        <w:t>) Házi segítségnyújtás</w:t>
      </w:r>
    </w:p>
    <w:p w:rsidR="009A6746" w:rsidRPr="009A6746" w:rsidRDefault="009A6746" w:rsidP="009A6746">
      <w:pPr>
        <w:tabs>
          <w:tab w:val="left" w:pos="2268"/>
        </w:tabs>
        <w:spacing w:after="0" w:line="240" w:lineRule="auto"/>
        <w:ind w:left="284" w:hanging="284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9A6746">
        <w:rPr>
          <w:rFonts w:ascii="Garamond" w:eastAsia="Calibri" w:hAnsi="Garamond" w:cs="Times New Roman"/>
          <w:b/>
          <w:sz w:val="24"/>
          <w:szCs w:val="24"/>
        </w:rPr>
        <w:tab/>
        <w:t>b) Családsegítés</w:t>
      </w:r>
    </w:p>
    <w:p w:rsidR="009A6746" w:rsidRPr="009A6746" w:rsidRDefault="009A6746" w:rsidP="009A6746">
      <w:pPr>
        <w:tabs>
          <w:tab w:val="left" w:pos="2268"/>
        </w:tabs>
        <w:spacing w:after="0" w:line="240" w:lineRule="auto"/>
        <w:ind w:left="284" w:hanging="284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9A6746">
        <w:rPr>
          <w:rFonts w:ascii="Garamond" w:eastAsia="Calibri" w:hAnsi="Garamond" w:cs="Times New Roman"/>
          <w:b/>
          <w:sz w:val="24"/>
          <w:szCs w:val="24"/>
        </w:rPr>
        <w:tab/>
        <w:t>c) Gyermekjóléti szolgáltatás</w:t>
      </w:r>
    </w:p>
    <w:p w:rsidR="009A6746" w:rsidRPr="009A6746" w:rsidRDefault="009A6746" w:rsidP="009A6746">
      <w:pPr>
        <w:tabs>
          <w:tab w:val="left" w:pos="2268"/>
        </w:tabs>
        <w:spacing w:after="0" w:line="240" w:lineRule="auto"/>
        <w:ind w:left="284" w:hanging="284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9A6746">
        <w:rPr>
          <w:rFonts w:ascii="Garamond" w:eastAsia="Calibri" w:hAnsi="Garamond" w:cs="Times New Roman"/>
          <w:b/>
          <w:sz w:val="24"/>
          <w:szCs w:val="24"/>
        </w:rPr>
        <w:tab/>
        <w:t>d) Háziorvosi ügyelet ellátása</w:t>
      </w:r>
    </w:p>
    <w:p w:rsidR="009A6746" w:rsidRPr="009A6746" w:rsidRDefault="009A6746" w:rsidP="009A6746">
      <w:pPr>
        <w:tabs>
          <w:tab w:val="left" w:pos="2268"/>
        </w:tabs>
        <w:spacing w:after="0" w:line="240" w:lineRule="auto"/>
        <w:ind w:left="284" w:hanging="284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9A6746">
        <w:rPr>
          <w:rFonts w:ascii="Garamond" w:eastAsia="Calibri" w:hAnsi="Garamond" w:cs="Times New Roman"/>
          <w:b/>
          <w:sz w:val="24"/>
          <w:szCs w:val="24"/>
        </w:rPr>
        <w:tab/>
      </w:r>
      <w:proofErr w:type="gramStart"/>
      <w:r w:rsidRPr="009A6746">
        <w:rPr>
          <w:rFonts w:ascii="Garamond" w:eastAsia="Calibri" w:hAnsi="Garamond" w:cs="Times New Roman"/>
          <w:b/>
          <w:sz w:val="24"/>
          <w:szCs w:val="24"/>
        </w:rPr>
        <w:t>e</w:t>
      </w:r>
      <w:proofErr w:type="gramEnd"/>
      <w:r w:rsidRPr="009A6746">
        <w:rPr>
          <w:rFonts w:ascii="Garamond" w:eastAsia="Calibri" w:hAnsi="Garamond" w:cs="Times New Roman"/>
          <w:b/>
          <w:sz w:val="24"/>
          <w:szCs w:val="24"/>
        </w:rPr>
        <w:t>) Belső ellenőrzés</w:t>
      </w:r>
    </w:p>
    <w:p w:rsidR="009A6746" w:rsidRPr="009A6746" w:rsidRDefault="009A6746" w:rsidP="009A6746">
      <w:pPr>
        <w:tabs>
          <w:tab w:val="left" w:pos="2268"/>
        </w:tabs>
        <w:spacing w:after="0" w:line="240" w:lineRule="auto"/>
        <w:ind w:left="284" w:hanging="284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9A6746">
        <w:rPr>
          <w:rFonts w:ascii="Garamond" w:eastAsia="Calibri" w:hAnsi="Garamond" w:cs="Times New Roman"/>
          <w:b/>
          <w:sz w:val="24"/>
          <w:szCs w:val="24"/>
        </w:rPr>
        <w:tab/>
      </w:r>
      <w:proofErr w:type="gramStart"/>
      <w:r w:rsidRPr="009A6746">
        <w:rPr>
          <w:rFonts w:ascii="Garamond" w:eastAsia="Calibri" w:hAnsi="Garamond" w:cs="Times New Roman"/>
          <w:b/>
          <w:sz w:val="24"/>
          <w:szCs w:val="24"/>
        </w:rPr>
        <w:t>f</w:t>
      </w:r>
      <w:proofErr w:type="gramEnd"/>
      <w:r w:rsidRPr="009A6746">
        <w:rPr>
          <w:rFonts w:ascii="Garamond" w:eastAsia="Calibri" w:hAnsi="Garamond" w:cs="Times New Roman"/>
          <w:b/>
          <w:sz w:val="24"/>
          <w:szCs w:val="24"/>
        </w:rPr>
        <w:t>)  Sport feladatok</w:t>
      </w:r>
    </w:p>
    <w:p w:rsidR="009A6746" w:rsidRPr="009A6746" w:rsidRDefault="009A6746" w:rsidP="009A6746">
      <w:pPr>
        <w:tabs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9A6746">
        <w:rPr>
          <w:rFonts w:ascii="Garamond" w:eastAsia="Calibri" w:hAnsi="Garamond" w:cs="Times New Roman"/>
          <w:b/>
          <w:sz w:val="24"/>
          <w:szCs w:val="24"/>
        </w:rPr>
        <w:t>A társulás alaptevékenysége:</w:t>
      </w:r>
      <w:r w:rsidRPr="009A6746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</w:p>
    <w:p w:rsidR="009A6746" w:rsidRPr="009A6746" w:rsidRDefault="009A6746" w:rsidP="009A6746">
      <w:pPr>
        <w:tabs>
          <w:tab w:val="left" w:pos="540"/>
          <w:tab w:val="left" w:pos="2268"/>
        </w:tabs>
        <w:spacing w:after="0" w:line="240" w:lineRule="auto"/>
        <w:ind w:left="540" w:hanging="540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9A6746">
        <w:rPr>
          <w:rFonts w:ascii="Garamond" w:eastAsia="Times New Roman" w:hAnsi="Garamond" w:cs="Courier New"/>
          <w:b/>
          <w:sz w:val="26"/>
          <w:szCs w:val="26"/>
          <w:lang w:eastAsia="hu-HU"/>
        </w:rPr>
        <w:t>Idősek, fogyatékosok szociális ellátása bentlakás nélkül.</w:t>
      </w:r>
    </w:p>
    <w:p w:rsidR="009A6746" w:rsidRPr="009A6746" w:rsidRDefault="009A6746" w:rsidP="009A6746">
      <w:pPr>
        <w:tabs>
          <w:tab w:val="left" w:pos="426"/>
        </w:tabs>
        <w:spacing w:after="0" w:line="240" w:lineRule="auto"/>
        <w:ind w:hanging="142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9A6746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 Szakágazat száma, megnevezése: 881000 Idősek, fogyatékosok szociális ellátása</w:t>
      </w:r>
    </w:p>
    <w:p w:rsidR="009A6746" w:rsidRPr="009A6746" w:rsidRDefault="009A6746" w:rsidP="009A6746">
      <w:pPr>
        <w:tabs>
          <w:tab w:val="left" w:pos="426"/>
        </w:tabs>
        <w:spacing w:after="0" w:line="240" w:lineRule="auto"/>
        <w:ind w:left="142" w:hanging="284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9A6746">
        <w:rPr>
          <w:rFonts w:ascii="Garamond" w:eastAsia="Times New Roman" w:hAnsi="Garamond" w:cs="Courier New"/>
          <w:b/>
          <w:sz w:val="26"/>
          <w:szCs w:val="26"/>
          <w:lang w:eastAsia="hu-HU"/>
        </w:rPr>
        <w:tab/>
      </w:r>
      <w:r w:rsidRPr="009A6746">
        <w:rPr>
          <w:rFonts w:ascii="Garamond" w:eastAsia="Times New Roman" w:hAnsi="Garamond" w:cs="Courier New"/>
          <w:b/>
          <w:sz w:val="26"/>
          <w:szCs w:val="26"/>
          <w:lang w:eastAsia="hu-HU"/>
        </w:rPr>
        <w:tab/>
      </w:r>
      <w:r w:rsidRPr="009A6746">
        <w:rPr>
          <w:rFonts w:ascii="Garamond" w:eastAsia="Times New Roman" w:hAnsi="Garamond" w:cs="Courier New"/>
          <w:b/>
          <w:sz w:val="26"/>
          <w:szCs w:val="26"/>
          <w:lang w:eastAsia="hu-HU"/>
        </w:rPr>
        <w:tab/>
      </w:r>
      <w:r w:rsidRPr="009A6746">
        <w:rPr>
          <w:rFonts w:ascii="Garamond" w:eastAsia="Times New Roman" w:hAnsi="Garamond" w:cs="Courier New"/>
          <w:b/>
          <w:sz w:val="26"/>
          <w:szCs w:val="26"/>
          <w:lang w:eastAsia="hu-HU"/>
        </w:rPr>
        <w:tab/>
      </w:r>
      <w:r w:rsidRPr="009A6746">
        <w:rPr>
          <w:rFonts w:ascii="Garamond" w:eastAsia="Times New Roman" w:hAnsi="Garamond" w:cs="Courier New"/>
          <w:b/>
          <w:sz w:val="26"/>
          <w:szCs w:val="26"/>
          <w:lang w:eastAsia="hu-HU"/>
        </w:rPr>
        <w:tab/>
      </w:r>
      <w:r w:rsidRPr="009A6746">
        <w:rPr>
          <w:rFonts w:ascii="Garamond" w:eastAsia="Times New Roman" w:hAnsi="Garamond" w:cs="Courier New"/>
          <w:b/>
          <w:sz w:val="26"/>
          <w:szCs w:val="26"/>
          <w:lang w:eastAsia="hu-HU"/>
        </w:rPr>
        <w:tab/>
      </w:r>
      <w:r w:rsidRPr="009A6746">
        <w:rPr>
          <w:rFonts w:ascii="Garamond" w:eastAsia="Times New Roman" w:hAnsi="Garamond" w:cs="Courier New"/>
          <w:b/>
          <w:sz w:val="26"/>
          <w:szCs w:val="26"/>
          <w:lang w:eastAsia="hu-HU"/>
        </w:rPr>
        <w:tab/>
        <w:t xml:space="preserve">   </w:t>
      </w:r>
      <w:proofErr w:type="gramStart"/>
      <w:r w:rsidRPr="009A6746">
        <w:rPr>
          <w:rFonts w:ascii="Garamond" w:eastAsia="Times New Roman" w:hAnsi="Garamond" w:cs="Courier New"/>
          <w:b/>
          <w:sz w:val="26"/>
          <w:szCs w:val="26"/>
          <w:lang w:eastAsia="hu-HU"/>
        </w:rPr>
        <w:t>bentlakás</w:t>
      </w:r>
      <w:proofErr w:type="gramEnd"/>
      <w:r w:rsidRPr="009A6746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nélkül. </w:t>
      </w:r>
    </w:p>
    <w:p w:rsidR="009A6746" w:rsidRPr="009A6746" w:rsidRDefault="009A6746" w:rsidP="009A6746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9A6746">
        <w:rPr>
          <w:rFonts w:ascii="Garamond" w:eastAsia="Times New Roman" w:hAnsi="Garamond" w:cs="Courier New"/>
          <w:b/>
          <w:sz w:val="26"/>
          <w:szCs w:val="26"/>
          <w:lang w:eastAsia="hu-HU"/>
        </w:rPr>
        <w:lastRenderedPageBreak/>
        <w:tab/>
        <w:t>Alkalmazott szakfeladatok:</w:t>
      </w:r>
    </w:p>
    <w:p w:rsidR="009A6746" w:rsidRPr="009A6746" w:rsidRDefault="009A6746" w:rsidP="009A674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Garamond" w:eastAsia="Calibri" w:hAnsi="Garamond" w:cs="Courier New"/>
          <w:b/>
          <w:sz w:val="26"/>
          <w:szCs w:val="26"/>
        </w:rPr>
      </w:pPr>
      <w:r w:rsidRPr="009A6746">
        <w:rPr>
          <w:rFonts w:ascii="Garamond" w:eastAsia="Times New Roman" w:hAnsi="Garamond" w:cs="Courier New"/>
          <w:b/>
          <w:sz w:val="26"/>
          <w:szCs w:val="26"/>
          <w:lang w:eastAsia="hu-HU"/>
        </w:rPr>
        <w:tab/>
      </w:r>
      <w:r w:rsidRPr="009A6746">
        <w:rPr>
          <w:rFonts w:ascii="Garamond" w:eastAsia="Calibri" w:hAnsi="Garamond" w:cs="Courier New"/>
          <w:b/>
          <w:sz w:val="26"/>
          <w:szCs w:val="26"/>
        </w:rPr>
        <w:t>889922-1</w:t>
      </w:r>
      <w:r w:rsidRPr="009A6746">
        <w:rPr>
          <w:rFonts w:ascii="Garamond" w:eastAsia="Calibri" w:hAnsi="Garamond" w:cs="Courier New"/>
          <w:b/>
          <w:sz w:val="26"/>
          <w:szCs w:val="26"/>
        </w:rPr>
        <w:tab/>
        <w:t xml:space="preserve">Házi segítségnyújtás </w:t>
      </w:r>
    </w:p>
    <w:p w:rsidR="009A6746" w:rsidRPr="009A6746" w:rsidRDefault="009A6746" w:rsidP="009A674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Garamond" w:eastAsia="Calibri" w:hAnsi="Garamond" w:cs="Courier New"/>
          <w:b/>
          <w:sz w:val="26"/>
          <w:szCs w:val="26"/>
        </w:rPr>
      </w:pPr>
      <w:r w:rsidRPr="009A6746">
        <w:rPr>
          <w:rFonts w:ascii="Garamond" w:eastAsia="Calibri" w:hAnsi="Garamond" w:cs="Courier New"/>
          <w:b/>
          <w:sz w:val="26"/>
          <w:szCs w:val="26"/>
        </w:rPr>
        <w:tab/>
        <w:t>889924-1</w:t>
      </w:r>
      <w:r w:rsidRPr="009A6746">
        <w:rPr>
          <w:rFonts w:ascii="Garamond" w:eastAsia="Calibri" w:hAnsi="Garamond" w:cs="Courier New"/>
          <w:b/>
          <w:sz w:val="26"/>
          <w:szCs w:val="26"/>
        </w:rPr>
        <w:tab/>
        <w:t>Családsegítés</w:t>
      </w:r>
    </w:p>
    <w:p w:rsidR="009A6746" w:rsidRPr="009A6746" w:rsidRDefault="009A6746" w:rsidP="009A6746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Garamond" w:eastAsia="Calibri" w:hAnsi="Garamond" w:cs="Courier New"/>
          <w:b/>
          <w:sz w:val="26"/>
          <w:szCs w:val="26"/>
        </w:rPr>
      </w:pPr>
      <w:r w:rsidRPr="009A6746">
        <w:rPr>
          <w:rFonts w:ascii="Garamond" w:eastAsia="Calibri" w:hAnsi="Garamond" w:cs="Courier New"/>
          <w:b/>
          <w:sz w:val="26"/>
          <w:szCs w:val="26"/>
        </w:rPr>
        <w:tab/>
        <w:t>889201-1</w:t>
      </w:r>
      <w:r w:rsidRPr="009A6746">
        <w:rPr>
          <w:rFonts w:ascii="Garamond" w:eastAsia="Calibri" w:hAnsi="Garamond" w:cs="Courier New"/>
          <w:b/>
          <w:sz w:val="26"/>
          <w:szCs w:val="26"/>
        </w:rPr>
        <w:tab/>
        <w:t>Gyermekjóléti szolgáltatás</w:t>
      </w:r>
    </w:p>
    <w:p w:rsidR="009A6746" w:rsidRPr="009A6746" w:rsidRDefault="009A6746" w:rsidP="009A6746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9A6746">
        <w:rPr>
          <w:rFonts w:ascii="Garamond" w:eastAsia="Calibri" w:hAnsi="Garamond" w:cs="Courier New"/>
          <w:b/>
          <w:sz w:val="26"/>
          <w:szCs w:val="26"/>
        </w:rPr>
        <w:tab/>
      </w:r>
      <w:r w:rsidRPr="009A6746">
        <w:rPr>
          <w:rFonts w:ascii="Garamond" w:eastAsia="Calibri" w:hAnsi="Garamond" w:cs="Courier New"/>
          <w:b/>
          <w:sz w:val="26"/>
          <w:szCs w:val="26"/>
        </w:rPr>
        <w:tab/>
        <w:t>862102-1</w:t>
      </w:r>
      <w:r w:rsidRPr="009A6746">
        <w:rPr>
          <w:rFonts w:ascii="Garamond" w:eastAsia="Calibri" w:hAnsi="Garamond" w:cs="Courier New"/>
          <w:b/>
          <w:sz w:val="26"/>
          <w:szCs w:val="26"/>
        </w:rPr>
        <w:tab/>
        <w:t>Háziorvosi ügyeleti ellátás</w:t>
      </w:r>
    </w:p>
    <w:p w:rsidR="009A6746" w:rsidRPr="009A6746" w:rsidRDefault="00FE58C3" w:rsidP="009A6746">
      <w:pPr>
        <w:tabs>
          <w:tab w:val="left" w:pos="2268"/>
        </w:tabs>
        <w:spacing w:after="0" w:line="240" w:lineRule="auto"/>
        <w:ind w:left="284" w:firstLine="256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   8411</w:t>
      </w:r>
      <w:r w:rsidR="009A6746" w:rsidRPr="009A6746">
        <w:rPr>
          <w:rFonts w:ascii="Garamond" w:eastAsia="Calibri" w:hAnsi="Garamond" w:cs="Times New Roman"/>
          <w:b/>
          <w:sz w:val="24"/>
          <w:szCs w:val="24"/>
        </w:rPr>
        <w:t>26-1         Önkormányzatok és társulások igazgatási tevékenysége</w:t>
      </w:r>
    </w:p>
    <w:p w:rsidR="009A6746" w:rsidRPr="009A6746" w:rsidRDefault="009A6746" w:rsidP="009A6746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9A6746">
        <w:rPr>
          <w:rFonts w:ascii="Garamond" w:eastAsia="Calibri" w:hAnsi="Garamond" w:cs="Times New Roman"/>
          <w:b/>
          <w:sz w:val="24"/>
          <w:szCs w:val="24"/>
        </w:rPr>
        <w:t xml:space="preserve">   </w:t>
      </w:r>
      <w:r w:rsidRPr="009A6746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       841901-1        Önkormányzatok és társulásaik elszámolásai</w:t>
      </w:r>
    </w:p>
    <w:p w:rsidR="009A6746" w:rsidRPr="009A6746" w:rsidRDefault="009A6746" w:rsidP="009A6746">
      <w:pPr>
        <w:tabs>
          <w:tab w:val="left" w:pos="426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9A6746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          841907-1        Önkormányzatok elszámolásai a költségvetési szerveikkel </w:t>
      </w:r>
      <w:r w:rsidRPr="009A6746">
        <w:rPr>
          <w:rFonts w:ascii="Garamond" w:eastAsia="Calibri" w:hAnsi="Garamond" w:cs="Times New Roman"/>
          <w:b/>
          <w:i/>
          <w:sz w:val="24"/>
          <w:szCs w:val="24"/>
        </w:rPr>
        <w:t xml:space="preserve"> </w:t>
      </w:r>
      <w:r w:rsidRPr="009A6746">
        <w:rPr>
          <w:rFonts w:ascii="Garamond" w:eastAsia="Calibri" w:hAnsi="Garamond" w:cs="Times New Roman"/>
          <w:b/>
          <w:sz w:val="24"/>
          <w:szCs w:val="24"/>
        </w:rPr>
        <w:t xml:space="preserve">           </w:t>
      </w:r>
    </w:p>
    <w:p w:rsidR="009A6746" w:rsidRPr="009A6746" w:rsidRDefault="009A6746" w:rsidP="009A6746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9A6746">
        <w:rPr>
          <w:rFonts w:ascii="Garamond" w:eastAsia="Calibri" w:hAnsi="Garamond" w:cs="Times New Roman"/>
          <w:b/>
          <w:sz w:val="24"/>
          <w:szCs w:val="24"/>
        </w:rPr>
        <w:t xml:space="preserve">            931201 -1         Versenysport-tevékenység támogatása</w:t>
      </w:r>
      <w:r w:rsidRPr="009A6746">
        <w:rPr>
          <w:rFonts w:ascii="Garamond" w:eastAsia="Calibri" w:hAnsi="Garamond" w:cs="Times New Roman"/>
          <w:b/>
          <w:i/>
          <w:sz w:val="24"/>
          <w:szCs w:val="24"/>
        </w:rPr>
        <w:t xml:space="preserve"> </w:t>
      </w:r>
    </w:p>
    <w:p w:rsidR="009A6746" w:rsidRPr="009A6746" w:rsidRDefault="009A6746" w:rsidP="009A6746">
      <w:pPr>
        <w:tabs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9A6746">
        <w:rPr>
          <w:rFonts w:ascii="Garamond" w:eastAsia="Calibri" w:hAnsi="Garamond" w:cs="Times New Roman"/>
          <w:b/>
          <w:i/>
          <w:sz w:val="24"/>
          <w:szCs w:val="24"/>
        </w:rPr>
        <w:t xml:space="preserve">           </w:t>
      </w:r>
      <w:r w:rsidRPr="009A6746">
        <w:rPr>
          <w:rFonts w:ascii="Garamond" w:eastAsia="Calibri" w:hAnsi="Garamond" w:cs="Times New Roman"/>
          <w:b/>
          <w:sz w:val="24"/>
          <w:szCs w:val="24"/>
        </w:rPr>
        <w:t xml:space="preserve"> 931301 -1         Szabadidősport –(rekreációs sport-) tevékenység és támogatása.</w:t>
      </w:r>
    </w:p>
    <w:p w:rsidR="009A6746" w:rsidRPr="009A6746" w:rsidRDefault="009A6746" w:rsidP="009A6746">
      <w:pPr>
        <w:tabs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9A6746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9A6746" w:rsidRDefault="009A6746" w:rsidP="00551546">
      <w:pPr>
        <w:tabs>
          <w:tab w:val="left" w:pos="2268"/>
        </w:tabs>
        <w:spacing w:after="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</w:rPr>
      </w:pPr>
    </w:p>
    <w:p w:rsidR="00D45C3F" w:rsidRDefault="00D45C3F" w:rsidP="009A6746">
      <w:pPr>
        <w:tabs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5. A társulási megállapodás 8.1. pontja a következők szerint módosul:</w:t>
      </w:r>
    </w:p>
    <w:p w:rsidR="00D45C3F" w:rsidRPr="00D45C3F" w:rsidRDefault="00D45C3F" w:rsidP="00D45C3F">
      <w:pPr>
        <w:tabs>
          <w:tab w:val="left" w:pos="540"/>
          <w:tab w:val="left" w:pos="900"/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D45C3F" w:rsidRPr="00D45C3F" w:rsidRDefault="00D45C3F" w:rsidP="00D45C3F">
      <w:pPr>
        <w:tabs>
          <w:tab w:val="left" w:pos="540"/>
          <w:tab w:val="left" w:pos="900"/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D45C3F">
        <w:rPr>
          <w:rFonts w:ascii="Garamond" w:eastAsia="Calibri" w:hAnsi="Garamond" w:cs="Times New Roman"/>
          <w:b/>
          <w:sz w:val="24"/>
          <w:szCs w:val="24"/>
        </w:rPr>
        <w:t xml:space="preserve">8.1. </w:t>
      </w:r>
      <w:r w:rsidRPr="00D45C3F">
        <w:rPr>
          <w:rFonts w:ascii="Garamond" w:eastAsia="Calibri" w:hAnsi="Garamond" w:cs="Times New Roman"/>
          <w:b/>
          <w:sz w:val="24"/>
          <w:szCs w:val="24"/>
        </w:rPr>
        <w:tab/>
      </w:r>
      <w:r>
        <w:rPr>
          <w:rFonts w:ascii="Garamond" w:eastAsia="Calibri" w:hAnsi="Garamond" w:cs="Times New Roman"/>
          <w:b/>
          <w:sz w:val="24"/>
          <w:szCs w:val="24"/>
        </w:rPr>
        <w:t>„</w:t>
      </w:r>
      <w:r w:rsidRPr="00D45C3F">
        <w:rPr>
          <w:rFonts w:ascii="Garamond" w:eastAsia="Calibri" w:hAnsi="Garamond" w:cs="Times New Roman"/>
          <w:b/>
          <w:sz w:val="24"/>
          <w:szCs w:val="24"/>
        </w:rPr>
        <w:t>Szociális alapszolgáltatás keretében:</w:t>
      </w:r>
    </w:p>
    <w:p w:rsidR="00D45C3F" w:rsidRPr="00D45C3F" w:rsidRDefault="00D45C3F" w:rsidP="00D45C3F">
      <w:pPr>
        <w:tabs>
          <w:tab w:val="left" w:pos="540"/>
          <w:tab w:val="left" w:pos="900"/>
          <w:tab w:val="left" w:pos="2268"/>
        </w:tabs>
        <w:spacing w:after="0" w:line="240" w:lineRule="auto"/>
        <w:ind w:left="284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D45C3F">
        <w:rPr>
          <w:rFonts w:ascii="Garamond" w:eastAsia="Calibri" w:hAnsi="Garamond" w:cs="Times New Roman"/>
          <w:b/>
          <w:sz w:val="24"/>
          <w:szCs w:val="24"/>
        </w:rPr>
        <w:tab/>
      </w:r>
      <w:r w:rsidRPr="00D45C3F">
        <w:rPr>
          <w:rFonts w:ascii="Garamond" w:eastAsia="Calibri" w:hAnsi="Garamond" w:cs="Times New Roman"/>
          <w:b/>
          <w:sz w:val="24"/>
          <w:szCs w:val="24"/>
        </w:rPr>
        <w:tab/>
        <w:t>- családsegítés;</w:t>
      </w:r>
    </w:p>
    <w:p w:rsidR="00D45C3F" w:rsidRPr="00D45C3F" w:rsidRDefault="00D45C3F" w:rsidP="00D45C3F">
      <w:pPr>
        <w:tabs>
          <w:tab w:val="left" w:pos="540"/>
          <w:tab w:val="left" w:pos="900"/>
          <w:tab w:val="left" w:pos="2268"/>
        </w:tabs>
        <w:spacing w:after="0" w:line="240" w:lineRule="auto"/>
        <w:ind w:left="284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D45C3F">
        <w:rPr>
          <w:rFonts w:ascii="Garamond" w:eastAsia="Calibri" w:hAnsi="Garamond" w:cs="Times New Roman"/>
          <w:b/>
          <w:sz w:val="24"/>
          <w:szCs w:val="24"/>
        </w:rPr>
        <w:tab/>
      </w:r>
      <w:r w:rsidRPr="00D45C3F">
        <w:rPr>
          <w:rFonts w:ascii="Garamond" w:eastAsia="Calibri" w:hAnsi="Garamond" w:cs="Times New Roman"/>
          <w:b/>
          <w:sz w:val="24"/>
          <w:szCs w:val="24"/>
        </w:rPr>
        <w:tab/>
        <w:t>- házi segítségnyújtás;</w:t>
      </w:r>
    </w:p>
    <w:p w:rsidR="00D45C3F" w:rsidRPr="00D45C3F" w:rsidRDefault="00D45C3F" w:rsidP="00D45C3F">
      <w:pPr>
        <w:tabs>
          <w:tab w:val="left" w:pos="540"/>
          <w:tab w:val="left" w:pos="900"/>
          <w:tab w:val="left" w:pos="2268"/>
        </w:tabs>
        <w:spacing w:after="0" w:line="240" w:lineRule="auto"/>
        <w:ind w:left="284"/>
        <w:jc w:val="both"/>
        <w:rPr>
          <w:rFonts w:ascii="Garamond" w:eastAsia="Calibri" w:hAnsi="Garamond" w:cs="Times New Roman"/>
          <w:b/>
          <w:i/>
          <w:strike/>
          <w:sz w:val="24"/>
          <w:szCs w:val="24"/>
          <w:vertAlign w:val="superscript"/>
        </w:rPr>
      </w:pPr>
      <w:r w:rsidRPr="00D45C3F">
        <w:rPr>
          <w:rFonts w:ascii="Garamond" w:eastAsia="Calibri" w:hAnsi="Garamond" w:cs="Times New Roman"/>
          <w:b/>
          <w:i/>
          <w:sz w:val="24"/>
          <w:szCs w:val="24"/>
        </w:rPr>
        <w:tab/>
      </w:r>
      <w:r w:rsidRPr="00D45C3F">
        <w:rPr>
          <w:rFonts w:ascii="Garamond" w:eastAsia="Calibri" w:hAnsi="Garamond" w:cs="Times New Roman"/>
          <w:b/>
          <w:i/>
          <w:sz w:val="24"/>
          <w:szCs w:val="24"/>
        </w:rPr>
        <w:tab/>
      </w:r>
    </w:p>
    <w:p w:rsidR="00D45C3F" w:rsidRPr="00D45C3F" w:rsidRDefault="00D45C3F" w:rsidP="00D45C3F">
      <w:pPr>
        <w:tabs>
          <w:tab w:val="left" w:pos="540"/>
          <w:tab w:val="left" w:pos="2268"/>
        </w:tabs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D45C3F">
        <w:rPr>
          <w:rFonts w:ascii="Garamond" w:eastAsia="Calibri" w:hAnsi="Garamond" w:cs="Times New Roman"/>
          <w:b/>
          <w:sz w:val="24"/>
          <w:szCs w:val="24"/>
        </w:rPr>
        <w:t>E feladat ellátásával összefüggésben a Társulás:</w:t>
      </w:r>
    </w:p>
    <w:p w:rsidR="00D45C3F" w:rsidRPr="00D45C3F" w:rsidRDefault="00D45C3F" w:rsidP="00D45C3F">
      <w:pPr>
        <w:tabs>
          <w:tab w:val="left" w:pos="540"/>
          <w:tab w:val="left" w:pos="720"/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proofErr w:type="gramStart"/>
      <w:r w:rsidRPr="00D45C3F">
        <w:rPr>
          <w:rFonts w:ascii="Garamond" w:eastAsia="Calibri" w:hAnsi="Garamond" w:cs="Times New Roman"/>
          <w:b/>
          <w:sz w:val="24"/>
          <w:szCs w:val="24"/>
        </w:rPr>
        <w:t>a</w:t>
      </w:r>
      <w:proofErr w:type="gramEnd"/>
      <w:r w:rsidRPr="00D45C3F">
        <w:rPr>
          <w:rFonts w:ascii="Garamond" w:eastAsia="Calibri" w:hAnsi="Garamond" w:cs="Times New Roman"/>
          <w:b/>
          <w:sz w:val="24"/>
          <w:szCs w:val="24"/>
        </w:rPr>
        <w:t>.)</w:t>
      </w:r>
      <w:r w:rsidRPr="00D45C3F">
        <w:rPr>
          <w:rFonts w:ascii="Garamond" w:eastAsia="Calibri" w:hAnsi="Garamond" w:cs="Times New Roman"/>
          <w:b/>
          <w:sz w:val="24"/>
          <w:szCs w:val="24"/>
        </w:rPr>
        <w:tab/>
        <w:t>Összehangolja a kistérség területén a szociális tevékenységet.</w:t>
      </w:r>
    </w:p>
    <w:p w:rsidR="00D45C3F" w:rsidRPr="00D45C3F" w:rsidRDefault="00D45C3F" w:rsidP="00D45C3F">
      <w:pPr>
        <w:tabs>
          <w:tab w:val="left" w:pos="540"/>
          <w:tab w:val="left" w:pos="720"/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D45C3F">
        <w:rPr>
          <w:rFonts w:ascii="Garamond" w:eastAsia="Calibri" w:hAnsi="Garamond" w:cs="Times New Roman"/>
          <w:b/>
          <w:sz w:val="24"/>
          <w:szCs w:val="24"/>
        </w:rPr>
        <w:t>b.)</w:t>
      </w:r>
      <w:r w:rsidRPr="00D45C3F">
        <w:rPr>
          <w:rFonts w:ascii="Garamond" w:eastAsia="Calibri" w:hAnsi="Garamond" w:cs="Times New Roman"/>
          <w:b/>
          <w:sz w:val="24"/>
          <w:szCs w:val="24"/>
        </w:rPr>
        <w:tab/>
        <w:t>Vizsgálja a közös intézmény létrehozásának és működtetésének lehetőségét.</w:t>
      </w:r>
    </w:p>
    <w:p w:rsidR="00D45C3F" w:rsidRPr="00D45C3F" w:rsidRDefault="00D45C3F" w:rsidP="00D45C3F">
      <w:pPr>
        <w:tabs>
          <w:tab w:val="left" w:pos="540"/>
          <w:tab w:val="left" w:pos="720"/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proofErr w:type="gramStart"/>
      <w:r w:rsidRPr="00D45C3F">
        <w:rPr>
          <w:rFonts w:ascii="Garamond" w:eastAsia="Calibri" w:hAnsi="Garamond" w:cs="Times New Roman"/>
          <w:b/>
          <w:sz w:val="24"/>
          <w:szCs w:val="24"/>
        </w:rPr>
        <w:t>c.</w:t>
      </w:r>
      <w:proofErr w:type="gramEnd"/>
      <w:r w:rsidRPr="00D45C3F">
        <w:rPr>
          <w:rFonts w:ascii="Garamond" w:eastAsia="Calibri" w:hAnsi="Garamond" w:cs="Times New Roman"/>
          <w:b/>
          <w:sz w:val="24"/>
          <w:szCs w:val="24"/>
        </w:rPr>
        <w:t>)</w:t>
      </w:r>
      <w:r w:rsidRPr="00D45C3F">
        <w:rPr>
          <w:rFonts w:ascii="Garamond" w:eastAsia="Calibri" w:hAnsi="Garamond" w:cs="Times New Roman"/>
          <w:b/>
          <w:sz w:val="24"/>
          <w:szCs w:val="24"/>
        </w:rPr>
        <w:tab/>
        <w:t>Megteremti és koordinálja a feladatellátásához szükséges tárgyi és személyi feltételeket.</w:t>
      </w:r>
    </w:p>
    <w:p w:rsidR="00D45C3F" w:rsidRPr="00D45C3F" w:rsidRDefault="00D45C3F" w:rsidP="00D45C3F">
      <w:pPr>
        <w:tabs>
          <w:tab w:val="left" w:pos="540"/>
          <w:tab w:val="left" w:pos="720"/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proofErr w:type="gramStart"/>
      <w:r w:rsidRPr="00D45C3F">
        <w:rPr>
          <w:rFonts w:ascii="Garamond" w:eastAsia="Calibri" w:hAnsi="Garamond" w:cs="Times New Roman"/>
          <w:b/>
          <w:sz w:val="24"/>
          <w:szCs w:val="24"/>
        </w:rPr>
        <w:t>e</w:t>
      </w:r>
      <w:proofErr w:type="gramEnd"/>
      <w:r w:rsidRPr="00D45C3F">
        <w:rPr>
          <w:rFonts w:ascii="Garamond" w:eastAsia="Calibri" w:hAnsi="Garamond" w:cs="Times New Roman"/>
          <w:b/>
          <w:sz w:val="24"/>
          <w:szCs w:val="24"/>
        </w:rPr>
        <w:t>.)</w:t>
      </w:r>
      <w:r w:rsidRPr="00D45C3F">
        <w:rPr>
          <w:rFonts w:ascii="Garamond" w:eastAsia="Calibri" w:hAnsi="Garamond" w:cs="Times New Roman"/>
          <w:b/>
          <w:sz w:val="24"/>
          <w:szCs w:val="24"/>
        </w:rPr>
        <w:tab/>
        <w:t>Lehetőség esetén pályázatot nyújt be a szociális feladatellátás biztosítására.</w:t>
      </w:r>
      <w:r>
        <w:rPr>
          <w:rFonts w:ascii="Garamond" w:eastAsia="Calibri" w:hAnsi="Garamond" w:cs="Times New Roman"/>
          <w:b/>
          <w:sz w:val="24"/>
          <w:szCs w:val="24"/>
        </w:rPr>
        <w:t>”</w:t>
      </w:r>
    </w:p>
    <w:p w:rsidR="00D45C3F" w:rsidRPr="00D45C3F" w:rsidRDefault="00D45C3F" w:rsidP="00D45C3F">
      <w:pPr>
        <w:tabs>
          <w:tab w:val="left" w:pos="540"/>
          <w:tab w:val="left" w:pos="720"/>
          <w:tab w:val="left" w:pos="2268"/>
        </w:tabs>
        <w:spacing w:after="0" w:line="240" w:lineRule="auto"/>
        <w:ind w:left="284"/>
        <w:jc w:val="both"/>
        <w:rPr>
          <w:rFonts w:ascii="Garamond" w:eastAsia="Calibri" w:hAnsi="Garamond" w:cs="Times New Roman"/>
          <w:sz w:val="24"/>
          <w:szCs w:val="24"/>
        </w:rPr>
      </w:pPr>
    </w:p>
    <w:p w:rsidR="00D45C3F" w:rsidRDefault="00D45C3F" w:rsidP="00551546">
      <w:pPr>
        <w:tabs>
          <w:tab w:val="left" w:pos="2268"/>
        </w:tabs>
        <w:spacing w:after="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6. A társulási megállapodás 8.3. pontja a következők szerint módosul:</w:t>
      </w:r>
    </w:p>
    <w:p w:rsidR="00D45C3F" w:rsidRDefault="00D45C3F" w:rsidP="00551546">
      <w:pPr>
        <w:tabs>
          <w:tab w:val="left" w:pos="2268"/>
        </w:tabs>
        <w:spacing w:after="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</w:rPr>
      </w:pPr>
    </w:p>
    <w:p w:rsidR="00D45C3F" w:rsidRPr="00D45C3F" w:rsidRDefault="00D45C3F" w:rsidP="00D45C3F">
      <w:pPr>
        <w:tabs>
          <w:tab w:val="left" w:pos="540"/>
          <w:tab w:val="left" w:pos="900"/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D45C3F">
        <w:rPr>
          <w:rFonts w:ascii="Garamond" w:eastAsia="Calibri" w:hAnsi="Garamond" w:cs="Times New Roman"/>
          <w:b/>
          <w:sz w:val="24"/>
          <w:szCs w:val="24"/>
        </w:rPr>
        <w:t xml:space="preserve">8.3. </w:t>
      </w:r>
      <w:r>
        <w:rPr>
          <w:rFonts w:ascii="Garamond" w:eastAsia="Calibri" w:hAnsi="Garamond" w:cs="Times New Roman"/>
          <w:b/>
          <w:sz w:val="24"/>
          <w:szCs w:val="24"/>
        </w:rPr>
        <w:t>„</w:t>
      </w:r>
      <w:r w:rsidRPr="00D45C3F">
        <w:rPr>
          <w:rFonts w:ascii="Garamond" w:eastAsia="Calibri" w:hAnsi="Garamond" w:cs="Times New Roman"/>
          <w:b/>
          <w:sz w:val="24"/>
          <w:szCs w:val="24"/>
        </w:rPr>
        <w:t>Egészségügyi feladat keretében:</w:t>
      </w:r>
    </w:p>
    <w:p w:rsidR="00D45C3F" w:rsidRDefault="00D45C3F" w:rsidP="00D45C3F">
      <w:pPr>
        <w:tabs>
          <w:tab w:val="left" w:pos="540"/>
          <w:tab w:val="left" w:pos="720"/>
          <w:tab w:val="left" w:pos="1260"/>
          <w:tab w:val="left" w:pos="2268"/>
        </w:tabs>
        <w:spacing w:after="0" w:line="240" w:lineRule="auto"/>
        <w:ind w:left="284" w:hanging="284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D45C3F">
        <w:rPr>
          <w:rFonts w:ascii="Garamond" w:eastAsia="Calibri" w:hAnsi="Garamond" w:cs="Times New Roman"/>
          <w:b/>
          <w:sz w:val="24"/>
          <w:szCs w:val="24"/>
        </w:rPr>
        <w:t>Szervezi az alapfeladatok ellátását, különösen az orvosi ügyelet megszervezését.</w:t>
      </w:r>
      <w:r>
        <w:rPr>
          <w:rFonts w:ascii="Garamond" w:eastAsia="Calibri" w:hAnsi="Garamond" w:cs="Times New Roman"/>
          <w:b/>
          <w:sz w:val="24"/>
          <w:szCs w:val="24"/>
        </w:rPr>
        <w:t>”</w:t>
      </w:r>
    </w:p>
    <w:p w:rsidR="00D45C3F" w:rsidRDefault="00D45C3F" w:rsidP="00D45C3F">
      <w:pPr>
        <w:tabs>
          <w:tab w:val="left" w:pos="540"/>
          <w:tab w:val="left" w:pos="720"/>
          <w:tab w:val="left" w:pos="1260"/>
          <w:tab w:val="left" w:pos="2268"/>
        </w:tabs>
        <w:spacing w:after="0" w:line="240" w:lineRule="auto"/>
        <w:ind w:left="284" w:hanging="284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D45C3F" w:rsidRPr="00D45C3F" w:rsidRDefault="00D45C3F" w:rsidP="00D45C3F">
      <w:pPr>
        <w:tabs>
          <w:tab w:val="left" w:pos="540"/>
          <w:tab w:val="left" w:pos="720"/>
          <w:tab w:val="left" w:pos="1260"/>
          <w:tab w:val="left" w:pos="2268"/>
        </w:tabs>
        <w:spacing w:after="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</w:rPr>
      </w:pPr>
      <w:r w:rsidRPr="00D45C3F">
        <w:rPr>
          <w:rFonts w:ascii="Garamond" w:eastAsia="Calibri" w:hAnsi="Garamond" w:cs="Times New Roman"/>
          <w:sz w:val="24"/>
          <w:szCs w:val="24"/>
        </w:rPr>
        <w:t>7. A társulási megállapodás 8.6. pontja a következők szerint módosul:</w:t>
      </w:r>
    </w:p>
    <w:p w:rsidR="00551546" w:rsidRPr="00551546" w:rsidRDefault="00551546" w:rsidP="00551546">
      <w:pPr>
        <w:tabs>
          <w:tab w:val="left" w:pos="2268"/>
        </w:tabs>
        <w:spacing w:after="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</w:rPr>
      </w:pPr>
      <w:r w:rsidRPr="00551546">
        <w:rPr>
          <w:rFonts w:ascii="Garamond" w:eastAsia="Calibri" w:hAnsi="Garamond" w:cs="Times New Roman"/>
          <w:sz w:val="24"/>
          <w:szCs w:val="24"/>
        </w:rPr>
        <w:tab/>
      </w:r>
    </w:p>
    <w:p w:rsidR="00D45C3F" w:rsidRPr="00D45C3F" w:rsidRDefault="00D45C3F" w:rsidP="00D45C3F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vertAlign w:val="superscript"/>
        </w:rPr>
      </w:pPr>
      <w:r w:rsidRPr="00D45C3F">
        <w:rPr>
          <w:rFonts w:ascii="Garamond" w:eastAsia="Calibri" w:hAnsi="Garamond" w:cs="Arial"/>
          <w:b/>
          <w:szCs w:val="24"/>
        </w:rPr>
        <w:t>8.6</w:t>
      </w:r>
      <w:r w:rsidRPr="00D45C3F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>
        <w:rPr>
          <w:rFonts w:ascii="Garamond" w:eastAsia="Calibri" w:hAnsi="Garamond" w:cs="Times New Roman"/>
          <w:b/>
          <w:sz w:val="24"/>
          <w:szCs w:val="24"/>
        </w:rPr>
        <w:t>„</w:t>
      </w:r>
      <w:r w:rsidRPr="00D45C3F">
        <w:rPr>
          <w:rFonts w:ascii="Garamond" w:eastAsia="Calibri" w:hAnsi="Garamond" w:cs="Times New Roman"/>
          <w:b/>
          <w:sz w:val="24"/>
          <w:szCs w:val="24"/>
        </w:rPr>
        <w:t>A Társulási Tanács a Társulás által ellátott személyes gondoskodást nyújtó ellátásokról, azok igénybevételéről, valamint a fizetendő térítési díjakról szóló rendelet megalkotására Takácsi Község Önkormányzat Képviselőtestületét jelöli ki. A rendeletalkotás, rendelet módosítás előfeltétele, hogy a hatályos jogszabályoknak megfelelő rendelettervezetet a Társulási Tanács előzetesen megtárgyalja és jóváhagyja.</w:t>
      </w:r>
      <w:r w:rsidRPr="00D45C3F">
        <w:rPr>
          <w:rFonts w:ascii="Garamond" w:eastAsia="Calibri" w:hAnsi="Garamond" w:cs="Times New Roman"/>
          <w:b/>
          <w:sz w:val="24"/>
          <w:szCs w:val="24"/>
          <w:vertAlign w:val="superscript"/>
        </w:rPr>
        <w:t xml:space="preserve"> </w:t>
      </w:r>
    </w:p>
    <w:p w:rsidR="00D45C3F" w:rsidRPr="00D45C3F" w:rsidRDefault="00D45C3F" w:rsidP="00D45C3F">
      <w:p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proofErr w:type="gramStart"/>
      <w:r w:rsidRPr="00D45C3F">
        <w:rPr>
          <w:rFonts w:ascii="Garamond" w:eastAsia="Times New Roman" w:hAnsi="Garamond" w:cs="Arial"/>
          <w:b/>
          <w:sz w:val="24"/>
          <w:szCs w:val="24"/>
          <w:lang w:eastAsia="hu-HU"/>
        </w:rPr>
        <w:t>a</w:t>
      </w:r>
      <w:proofErr w:type="gramEnd"/>
      <w:r w:rsidRPr="00D45C3F">
        <w:rPr>
          <w:rFonts w:ascii="Garamond" w:eastAsia="Times New Roman" w:hAnsi="Garamond" w:cs="Arial"/>
          <w:b/>
          <w:sz w:val="24"/>
          <w:szCs w:val="24"/>
          <w:lang w:eastAsia="hu-HU"/>
        </w:rPr>
        <w:t>) Az intézményi térítési díjat a Társulási Tanács határozatban fogadja el.</w:t>
      </w:r>
    </w:p>
    <w:p w:rsidR="00D45C3F" w:rsidRPr="00D45C3F" w:rsidRDefault="00D45C3F" w:rsidP="00D45C3F">
      <w:p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D45C3F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b) </w:t>
      </w:r>
      <w:proofErr w:type="gramStart"/>
      <w:r w:rsidRPr="00D45C3F">
        <w:rPr>
          <w:rFonts w:ascii="Garamond" w:eastAsia="Times New Roman" w:hAnsi="Garamond" w:cs="Arial"/>
          <w:b/>
          <w:sz w:val="24"/>
          <w:szCs w:val="24"/>
          <w:lang w:eastAsia="hu-HU"/>
        </w:rPr>
        <w:t>A</w:t>
      </w:r>
      <w:proofErr w:type="gramEnd"/>
      <w:r w:rsidRPr="00D45C3F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 Társulási Tanács által elfogadott intézményi térítési díjat a Társulás szociális alapfeladatot ellátó önkormányzatok illetékességi területére Takácsi Község Önkormányzatának Képviselő-testülete rendeletben állapítja meg.</w:t>
      </w:r>
    </w:p>
    <w:p w:rsidR="00D45C3F" w:rsidRPr="00D45C3F" w:rsidRDefault="00D45C3F" w:rsidP="00D45C3F">
      <w:p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D45C3F">
        <w:rPr>
          <w:rFonts w:ascii="Garamond" w:eastAsia="Times New Roman" w:hAnsi="Garamond" w:cs="Arial"/>
          <w:b/>
          <w:sz w:val="24"/>
          <w:szCs w:val="24"/>
          <w:lang w:eastAsia="hu-HU"/>
        </w:rPr>
        <w:t>c) a kötelező szociális alapellátásban részt vevő önkormányzat saját rendeletében az intézményi térítési díj vonatkozásában ellátottak részére, annak csökkentése érdekében támogatást állapíthat meg.</w:t>
      </w:r>
    </w:p>
    <w:p w:rsidR="00D45C3F" w:rsidRPr="00D45C3F" w:rsidRDefault="00D45C3F" w:rsidP="00D45C3F">
      <w:p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D45C3F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d) </w:t>
      </w:r>
      <w:proofErr w:type="gramStart"/>
      <w:r w:rsidRPr="00D45C3F">
        <w:rPr>
          <w:rFonts w:ascii="Garamond" w:eastAsia="Times New Roman" w:hAnsi="Garamond" w:cs="Arial"/>
          <w:b/>
          <w:sz w:val="24"/>
          <w:szCs w:val="24"/>
          <w:lang w:eastAsia="hu-HU"/>
        </w:rPr>
        <w:t>A</w:t>
      </w:r>
      <w:proofErr w:type="gramEnd"/>
      <w:r w:rsidRPr="00D45C3F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 támogatást megállapító önkormányzat polgármestere, a Társulás képviseletében az elnök, valamint a Pápakörnyéki Önkormányzatok Feladatellátó Intézménye a támogatás átutalásáról, elszámolásáról háromoldalú megállapodást köt.</w:t>
      </w:r>
    </w:p>
    <w:p w:rsidR="00D45C3F" w:rsidRDefault="00D45C3F" w:rsidP="00D45C3F">
      <w:p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D45C3F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e) Abban az esetben, ha az ellátásban részesülő a jogszabályi előírások miatt az intézményi térítési </w:t>
      </w:r>
      <w:proofErr w:type="gramStart"/>
      <w:r w:rsidRPr="00D45C3F">
        <w:rPr>
          <w:rFonts w:ascii="Garamond" w:eastAsia="Times New Roman" w:hAnsi="Garamond" w:cs="Arial"/>
          <w:b/>
          <w:sz w:val="24"/>
          <w:szCs w:val="24"/>
          <w:lang w:eastAsia="hu-HU"/>
        </w:rPr>
        <w:t>díj fizetésre</w:t>
      </w:r>
      <w:proofErr w:type="gramEnd"/>
      <w:r w:rsidRPr="00D45C3F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 részben, vagy egészben nem kötelezhető, az ellátott helyett az intézményi térítési díj és a személyi térítési díj különbözetét  a területileg </w:t>
      </w:r>
      <w:r w:rsidRPr="00D45C3F">
        <w:rPr>
          <w:rFonts w:ascii="Garamond" w:eastAsia="Times New Roman" w:hAnsi="Garamond" w:cs="Arial"/>
          <w:b/>
          <w:sz w:val="24"/>
          <w:szCs w:val="24"/>
          <w:lang w:eastAsia="hu-HU"/>
        </w:rPr>
        <w:lastRenderedPageBreak/>
        <w:t>illetékes (feladatellátásra kötelezett) önkormányzat  fizeti meg a d) pont szerinti megállapodás megkötésével.</w:t>
      </w:r>
      <w:r>
        <w:rPr>
          <w:rFonts w:ascii="Garamond" w:eastAsia="Times New Roman" w:hAnsi="Garamond" w:cs="Arial"/>
          <w:b/>
          <w:sz w:val="24"/>
          <w:szCs w:val="24"/>
          <w:lang w:eastAsia="hu-HU"/>
        </w:rPr>
        <w:t>”</w:t>
      </w:r>
    </w:p>
    <w:p w:rsidR="00430C52" w:rsidRDefault="00430C52" w:rsidP="00D45C3F">
      <w:p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</w:p>
    <w:p w:rsidR="00430C52" w:rsidRDefault="00430C52" w:rsidP="00D45C3F">
      <w:p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8. A társulási megállapodás 8,7. pontja a következők szerint módosul:</w:t>
      </w:r>
    </w:p>
    <w:p w:rsidR="00430C52" w:rsidRDefault="00430C52" w:rsidP="00D45C3F">
      <w:p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430C52" w:rsidRPr="00A92C17" w:rsidRDefault="00430C52" w:rsidP="00430C52">
      <w:pPr>
        <w:pStyle w:val="BodyText21"/>
        <w:widowControl/>
        <w:rPr>
          <w:rFonts w:ascii="Garamond" w:hAnsi="Garamond" w:cs="Arial"/>
          <w:b/>
          <w:szCs w:val="24"/>
        </w:rPr>
      </w:pPr>
      <w:r w:rsidRPr="00A92C17">
        <w:rPr>
          <w:rFonts w:ascii="Garamond" w:hAnsi="Garamond" w:cs="Arial"/>
          <w:b/>
          <w:szCs w:val="24"/>
        </w:rPr>
        <w:t xml:space="preserve">8.7. </w:t>
      </w:r>
      <w:r>
        <w:rPr>
          <w:rFonts w:ascii="Garamond" w:hAnsi="Garamond" w:cs="Arial"/>
          <w:b/>
          <w:szCs w:val="24"/>
        </w:rPr>
        <w:t>„</w:t>
      </w:r>
      <w:r w:rsidRPr="00A92C17">
        <w:rPr>
          <w:rFonts w:ascii="Garamond" w:hAnsi="Garamond" w:cs="Arial"/>
          <w:b/>
          <w:szCs w:val="24"/>
        </w:rPr>
        <w:t>A Társulás a 8.1, 8.2</w:t>
      </w:r>
      <w:proofErr w:type="gramStart"/>
      <w:r w:rsidRPr="00A92C17">
        <w:rPr>
          <w:rFonts w:ascii="Garamond" w:hAnsi="Garamond" w:cs="Arial"/>
          <w:b/>
          <w:szCs w:val="24"/>
        </w:rPr>
        <w:t>.,</w:t>
      </w:r>
      <w:proofErr w:type="gramEnd"/>
      <w:r w:rsidRPr="00A92C17">
        <w:rPr>
          <w:rFonts w:ascii="Garamond" w:hAnsi="Garamond" w:cs="Arial"/>
          <w:b/>
          <w:szCs w:val="24"/>
        </w:rPr>
        <w:t xml:space="preserve"> 8.3 pontban felsorolt feladatait az általa alapított önállóan működő költségvetési szerv, a Pápakörnyéki Önkormányzatok Feladatellátó Intézménye útján látja el.</w:t>
      </w:r>
      <w:r>
        <w:rPr>
          <w:rFonts w:ascii="Garamond" w:hAnsi="Garamond" w:cs="Arial"/>
          <w:b/>
          <w:szCs w:val="24"/>
        </w:rPr>
        <w:t>”</w:t>
      </w:r>
    </w:p>
    <w:p w:rsidR="00430C52" w:rsidRPr="00585881" w:rsidRDefault="00430C52" w:rsidP="00430C52">
      <w:pPr>
        <w:pStyle w:val="BodyText21"/>
        <w:widowControl/>
        <w:rPr>
          <w:rFonts w:ascii="Garamond" w:hAnsi="Garamond" w:cs="Arial"/>
          <w:szCs w:val="24"/>
        </w:rPr>
      </w:pPr>
    </w:p>
    <w:p w:rsidR="00430C52" w:rsidRDefault="00430C52" w:rsidP="00D45C3F">
      <w:p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9. A társulási megállapodás 9. pontja a következők szerint módosul:</w:t>
      </w:r>
    </w:p>
    <w:p w:rsidR="009A6746" w:rsidRDefault="009A6746" w:rsidP="00D45C3F">
      <w:p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9A6746" w:rsidRPr="009A6746" w:rsidRDefault="009A6746" w:rsidP="009A6746">
      <w:pPr>
        <w:tabs>
          <w:tab w:val="left" w:pos="360"/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9A6746">
        <w:rPr>
          <w:rFonts w:ascii="Garamond" w:eastAsia="Calibri" w:hAnsi="Garamond" w:cs="Times New Roman"/>
          <w:b/>
          <w:sz w:val="24"/>
          <w:szCs w:val="24"/>
        </w:rPr>
        <w:t xml:space="preserve">9. </w:t>
      </w:r>
      <w:r w:rsidRPr="009A6746">
        <w:rPr>
          <w:rFonts w:ascii="Garamond" w:eastAsia="Calibri" w:hAnsi="Garamond" w:cs="Times New Roman"/>
          <w:b/>
          <w:sz w:val="24"/>
          <w:szCs w:val="24"/>
        </w:rPr>
        <w:tab/>
        <w:t>A társulási tagság keletkezése, megszűnése:</w:t>
      </w:r>
    </w:p>
    <w:p w:rsidR="009A6746" w:rsidRPr="009A6746" w:rsidRDefault="009A6746" w:rsidP="009A6746">
      <w:pPr>
        <w:tabs>
          <w:tab w:val="left" w:pos="2268"/>
          <w:tab w:val="left" w:pos="3780"/>
        </w:tabs>
        <w:spacing w:after="0" w:line="240" w:lineRule="auto"/>
        <w:ind w:left="284"/>
        <w:jc w:val="both"/>
        <w:rPr>
          <w:rFonts w:ascii="Garamond" w:eastAsia="Calibri" w:hAnsi="Garamond" w:cs="Times New Roman"/>
          <w:sz w:val="24"/>
          <w:szCs w:val="24"/>
        </w:rPr>
      </w:pPr>
    </w:p>
    <w:p w:rsidR="009A6746" w:rsidRPr="009A6746" w:rsidRDefault="009A6746" w:rsidP="009A6746">
      <w:pPr>
        <w:tabs>
          <w:tab w:val="left" w:pos="2268"/>
          <w:tab w:val="left" w:pos="3780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9A6746">
        <w:rPr>
          <w:rFonts w:ascii="Garamond" w:eastAsia="Calibri" w:hAnsi="Garamond" w:cs="Times New Roman"/>
          <w:b/>
          <w:sz w:val="24"/>
          <w:szCs w:val="24"/>
        </w:rPr>
        <w:t>9.1 A társulásban részt vevő települések képviselő-testületei minősített többséggel hozott határozattal döntenek a társulásban való részvételükről. A társulási megállapodás jóváhagyásához minden település képviselőtestületének minősített többséggel hozott döntése szükséges.</w:t>
      </w:r>
    </w:p>
    <w:p w:rsidR="009A6746" w:rsidRPr="009A6746" w:rsidRDefault="009A6746" w:rsidP="009A6746">
      <w:pPr>
        <w:tabs>
          <w:tab w:val="left" w:pos="2268"/>
          <w:tab w:val="left" w:pos="3780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9A6746" w:rsidRPr="009A6746" w:rsidRDefault="009A6746" w:rsidP="009A6746">
      <w:pPr>
        <w:tabs>
          <w:tab w:val="left" w:pos="2268"/>
          <w:tab w:val="left" w:pos="3780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9A6746">
        <w:rPr>
          <w:rFonts w:ascii="Garamond" w:eastAsia="Calibri" w:hAnsi="Garamond" w:cs="Times New Roman"/>
          <w:b/>
          <w:sz w:val="24"/>
          <w:szCs w:val="24"/>
        </w:rPr>
        <w:t>9.2. A Társuláshoz csatlakozni a naptári év első napjával lehet. A csatlakozásról a képviselő-testületnek legalább 6 hónappal korábban minősített többséggel kell dönteni, és azt - az elnökség útján írásban - a Társulás tagjaival közölni.</w:t>
      </w:r>
    </w:p>
    <w:p w:rsidR="009A6746" w:rsidRPr="009A6746" w:rsidRDefault="009A6746" w:rsidP="009A6746">
      <w:pPr>
        <w:tabs>
          <w:tab w:val="left" w:pos="2268"/>
          <w:tab w:val="left" w:pos="3780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9A6746" w:rsidRPr="009A6746" w:rsidRDefault="009A6746" w:rsidP="009A6746">
      <w:pPr>
        <w:tabs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9A6746">
        <w:rPr>
          <w:rFonts w:ascii="Garamond" w:eastAsia="Calibri" w:hAnsi="Garamond" w:cs="Times New Roman"/>
          <w:b/>
          <w:sz w:val="24"/>
          <w:szCs w:val="24"/>
        </w:rPr>
        <w:t>9.3. A társulás által nyújtott szolgáltatások igénybevételének feltétele, hogy a társulás tagjai a társulási megállapodásban, és az SZMSZ-ben foglaltakat magukra nézve kötelezően elfogadják és vállalják, hogy a társulás munkájában – e megállapodásban, illetve az SZMSZ-ben foglaltak szerint – tevékenyen részt vesznek, valamint a tagsági hozzájárulást és a tagdíjat befizetik. A tagdíjat két részletben – az első részletet minden év március 31-ig, a második részletet pedig szep</w:t>
      </w:r>
      <w:r w:rsidR="00F9472D">
        <w:rPr>
          <w:rFonts w:ascii="Garamond" w:eastAsia="Calibri" w:hAnsi="Garamond" w:cs="Times New Roman"/>
          <w:b/>
          <w:sz w:val="24"/>
          <w:szCs w:val="24"/>
        </w:rPr>
        <w:t xml:space="preserve">tember 30-ig - kell befizetni. </w:t>
      </w:r>
    </w:p>
    <w:p w:rsidR="009A6746" w:rsidRPr="009A6746" w:rsidRDefault="009A6746" w:rsidP="009A6746">
      <w:pPr>
        <w:tabs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430C52" w:rsidRPr="00430C52" w:rsidRDefault="00430C52" w:rsidP="00430C52">
      <w:pPr>
        <w:tabs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430C52">
        <w:rPr>
          <w:rFonts w:ascii="Garamond" w:eastAsia="Calibri" w:hAnsi="Garamond" w:cs="Times New Roman"/>
          <w:b/>
          <w:sz w:val="24"/>
          <w:szCs w:val="24"/>
        </w:rPr>
        <w:t>9.4. A tagokról nyilvántartást kell vezetni.</w:t>
      </w:r>
    </w:p>
    <w:p w:rsidR="00430C52" w:rsidRPr="00430C52" w:rsidRDefault="00430C52" w:rsidP="00430C52">
      <w:pPr>
        <w:tabs>
          <w:tab w:val="left" w:pos="2268"/>
        </w:tabs>
        <w:spacing w:after="0" w:line="240" w:lineRule="auto"/>
        <w:ind w:left="360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430C52" w:rsidRPr="00430C52" w:rsidRDefault="00430C52" w:rsidP="00430C52">
      <w:pPr>
        <w:tabs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430C52">
        <w:rPr>
          <w:rFonts w:ascii="Garamond" w:eastAsia="Calibri" w:hAnsi="Garamond" w:cs="Times New Roman"/>
          <w:b/>
          <w:sz w:val="24"/>
          <w:szCs w:val="24"/>
        </w:rPr>
        <w:t>9.5.  A Társulás tagjának jogviszonya megszűnik:</w:t>
      </w:r>
    </w:p>
    <w:p w:rsidR="00430C52" w:rsidRPr="00430C52" w:rsidRDefault="00430C52" w:rsidP="00430C52">
      <w:pPr>
        <w:tabs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proofErr w:type="gramStart"/>
      <w:r w:rsidRPr="00430C52">
        <w:rPr>
          <w:rFonts w:ascii="Garamond" w:eastAsia="Calibri" w:hAnsi="Garamond" w:cs="Times New Roman"/>
          <w:b/>
          <w:sz w:val="24"/>
          <w:szCs w:val="24"/>
        </w:rPr>
        <w:t>a</w:t>
      </w:r>
      <w:proofErr w:type="gramEnd"/>
      <w:r w:rsidRPr="00430C52">
        <w:rPr>
          <w:rFonts w:ascii="Garamond" w:eastAsia="Calibri" w:hAnsi="Garamond" w:cs="Times New Roman"/>
          <w:b/>
          <w:sz w:val="24"/>
          <w:szCs w:val="24"/>
        </w:rPr>
        <w:t>) Ha a Társulás megszűnik</w:t>
      </w:r>
    </w:p>
    <w:p w:rsidR="00430C52" w:rsidRPr="00430C52" w:rsidRDefault="00430C52" w:rsidP="00430C52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430C52">
        <w:rPr>
          <w:rFonts w:ascii="Garamond" w:eastAsia="Calibri" w:hAnsi="Garamond" w:cs="Times New Roman"/>
          <w:b/>
          <w:sz w:val="24"/>
          <w:szCs w:val="24"/>
        </w:rPr>
        <w:t>b) Társulásból történő kiválással,</w:t>
      </w:r>
    </w:p>
    <w:p w:rsidR="00430C52" w:rsidRPr="00430C52" w:rsidRDefault="00430C52" w:rsidP="00430C52">
      <w:pPr>
        <w:tabs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430C52">
        <w:rPr>
          <w:rFonts w:ascii="Garamond" w:eastAsia="Calibri" w:hAnsi="Garamond" w:cs="Times New Roman"/>
          <w:b/>
          <w:sz w:val="24"/>
          <w:szCs w:val="24"/>
        </w:rPr>
        <w:t>c) Kizárással.</w:t>
      </w:r>
    </w:p>
    <w:p w:rsidR="00430C52" w:rsidRPr="00430C52" w:rsidRDefault="00430C52" w:rsidP="00430C52">
      <w:pPr>
        <w:tabs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430C52">
        <w:rPr>
          <w:rFonts w:ascii="Garamond" w:eastAsia="Calibri" w:hAnsi="Garamond" w:cs="Times New Roman"/>
          <w:b/>
          <w:sz w:val="24"/>
          <w:szCs w:val="24"/>
        </w:rPr>
        <w:t>A társulás tagjainak több mint a fele minősített többséggel elfogadott döntésével a naptári év utolsó napjával kizárhatja a társulásból a társulás azon tagját, amely a megállapodásban foglalt kötelezettségének – ismételt felhívásra – határidőben nem tett eleget.</w:t>
      </w:r>
    </w:p>
    <w:p w:rsidR="00430C52" w:rsidRPr="00430C52" w:rsidRDefault="00430C52" w:rsidP="00430C52">
      <w:pPr>
        <w:tabs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430C52" w:rsidRPr="00430C52" w:rsidRDefault="00430C52" w:rsidP="00430C52">
      <w:pPr>
        <w:tabs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430C52" w:rsidRPr="00430C52" w:rsidRDefault="00430C52" w:rsidP="00430C52">
      <w:pPr>
        <w:tabs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430C52">
        <w:rPr>
          <w:rFonts w:ascii="Garamond" w:eastAsia="Calibri" w:hAnsi="Garamond" w:cs="Times New Roman"/>
          <w:b/>
          <w:sz w:val="24"/>
          <w:szCs w:val="24"/>
        </w:rPr>
        <w:t>9.6. Társulásból történő kiválás</w:t>
      </w:r>
    </w:p>
    <w:p w:rsidR="00430C52" w:rsidRPr="00430C52" w:rsidRDefault="00430C52" w:rsidP="00430C52">
      <w:pPr>
        <w:tabs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430C52" w:rsidRPr="00430C52" w:rsidRDefault="00430C52" w:rsidP="00430C52">
      <w:pPr>
        <w:tabs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proofErr w:type="gramStart"/>
      <w:r w:rsidRPr="00430C52">
        <w:rPr>
          <w:rFonts w:ascii="Garamond" w:eastAsia="Calibri" w:hAnsi="Garamond" w:cs="Times New Roman"/>
          <w:b/>
          <w:sz w:val="24"/>
          <w:szCs w:val="24"/>
        </w:rPr>
        <w:t>a</w:t>
      </w:r>
      <w:proofErr w:type="gramEnd"/>
      <w:r w:rsidRPr="00430C52">
        <w:rPr>
          <w:rFonts w:ascii="Garamond" w:eastAsia="Calibri" w:hAnsi="Garamond" w:cs="Times New Roman"/>
          <w:b/>
          <w:sz w:val="24"/>
          <w:szCs w:val="24"/>
        </w:rPr>
        <w:t xml:space="preserve">) </w:t>
      </w:r>
      <w:proofErr w:type="spellStart"/>
      <w:r w:rsidRPr="00430C52">
        <w:rPr>
          <w:rFonts w:ascii="Garamond" w:eastAsia="Calibri" w:hAnsi="Garamond" w:cs="Times New Roman"/>
          <w:b/>
          <w:sz w:val="24"/>
          <w:szCs w:val="24"/>
        </w:rPr>
        <w:t>A</w:t>
      </w:r>
      <w:proofErr w:type="spellEnd"/>
      <w:r w:rsidRPr="00430C52">
        <w:rPr>
          <w:rFonts w:ascii="Garamond" w:eastAsia="Calibri" w:hAnsi="Garamond" w:cs="Times New Roman"/>
          <w:b/>
          <w:sz w:val="24"/>
          <w:szCs w:val="24"/>
        </w:rPr>
        <w:t xml:space="preserve"> társulásból kiválni a naptári év utolsó napjával lehet, a kiválásról szóló döntést a képviselőtestület hat hónappal korábban köteles meghozni, és azt – az elnökség útján, írásban – a társulás tagjaival közölni. </w:t>
      </w:r>
    </w:p>
    <w:p w:rsidR="00430C52" w:rsidRPr="00430C52" w:rsidRDefault="00430C52" w:rsidP="00430C52">
      <w:pPr>
        <w:tabs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430C52" w:rsidRPr="00430C52" w:rsidRDefault="00430C52" w:rsidP="00430C52">
      <w:pPr>
        <w:tabs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430C52">
        <w:rPr>
          <w:rFonts w:ascii="Garamond" w:eastAsia="Calibri" w:hAnsi="Garamond" w:cs="Times New Roman"/>
          <w:b/>
          <w:sz w:val="24"/>
          <w:szCs w:val="24"/>
        </w:rPr>
        <w:t xml:space="preserve">b) </w:t>
      </w:r>
    </w:p>
    <w:p w:rsidR="00430C52" w:rsidRPr="00430C52" w:rsidRDefault="00430C52" w:rsidP="00430C52">
      <w:pPr>
        <w:tabs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proofErr w:type="spellStart"/>
      <w:proofErr w:type="gramStart"/>
      <w:r w:rsidRPr="00430C52">
        <w:rPr>
          <w:rFonts w:ascii="Garamond" w:eastAsia="Calibri" w:hAnsi="Garamond" w:cs="Times New Roman"/>
          <w:b/>
          <w:sz w:val="24"/>
          <w:szCs w:val="24"/>
        </w:rPr>
        <w:t>b.a</w:t>
      </w:r>
      <w:proofErr w:type="spellEnd"/>
      <w:proofErr w:type="gramEnd"/>
      <w:r w:rsidRPr="00430C52">
        <w:rPr>
          <w:rFonts w:ascii="Garamond" w:eastAsia="Calibri" w:hAnsi="Garamond" w:cs="Times New Roman"/>
          <w:b/>
          <w:sz w:val="24"/>
          <w:szCs w:val="24"/>
        </w:rPr>
        <w:t>.)A tagság kiválással történő megszüntetése esetén a tagdíjat, hozzájárulást a kilépés évére kell megfizetni.</w:t>
      </w:r>
    </w:p>
    <w:p w:rsidR="00430C52" w:rsidRPr="00430C52" w:rsidRDefault="00430C52" w:rsidP="00430C52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proofErr w:type="spellStart"/>
      <w:proofErr w:type="gramStart"/>
      <w:r w:rsidRPr="00430C52">
        <w:rPr>
          <w:rFonts w:ascii="Garamond" w:eastAsia="Times New Roman" w:hAnsi="Garamond" w:cs="Times New Roman"/>
          <w:b/>
          <w:sz w:val="24"/>
          <w:szCs w:val="24"/>
          <w:lang w:eastAsia="hu-HU"/>
        </w:rPr>
        <w:t>b.b</w:t>
      </w:r>
      <w:proofErr w:type="spellEnd"/>
      <w:proofErr w:type="gramEnd"/>
      <w:r w:rsidRPr="00430C52">
        <w:rPr>
          <w:rFonts w:ascii="Garamond" w:eastAsia="Times New Roman" w:hAnsi="Garamond" w:cs="Times New Roman"/>
          <w:b/>
          <w:sz w:val="24"/>
          <w:szCs w:val="24"/>
          <w:lang w:eastAsia="hu-HU"/>
        </w:rPr>
        <w:t>.)</w:t>
      </w:r>
      <w:r w:rsidRPr="00430C52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 Amennyiben a kiválás miatt a kiváló tag illetékességi területén addig ellátott feladatok megszűnése következtében a Társulást fizetési kötelezettség terheli, ennek teljes összegét a kilépő tag viseli. </w:t>
      </w:r>
    </w:p>
    <w:p w:rsidR="00430C52" w:rsidRPr="00430C52" w:rsidRDefault="00430C52" w:rsidP="00430C52">
      <w:pPr>
        <w:tabs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proofErr w:type="spellStart"/>
      <w:proofErr w:type="gramStart"/>
      <w:r w:rsidRPr="00430C52">
        <w:rPr>
          <w:rFonts w:ascii="Garamond" w:eastAsia="Calibri" w:hAnsi="Garamond" w:cs="Times New Roman"/>
          <w:b/>
          <w:sz w:val="24"/>
          <w:szCs w:val="24"/>
        </w:rPr>
        <w:t>b.c</w:t>
      </w:r>
      <w:proofErr w:type="spellEnd"/>
      <w:proofErr w:type="gramEnd"/>
      <w:r w:rsidRPr="00430C52">
        <w:rPr>
          <w:rFonts w:ascii="Garamond" w:eastAsia="Calibri" w:hAnsi="Garamond" w:cs="Times New Roman"/>
          <w:b/>
          <w:sz w:val="24"/>
          <w:szCs w:val="24"/>
        </w:rPr>
        <w:t>.)A tagság megszűnéséből fakadó teljes körű elszámolást a kiváló tag és a társulás között az adott év mérlegét elfogadó Társulási Tanács állapítja meg és hagyja jóvá.</w:t>
      </w:r>
    </w:p>
    <w:p w:rsidR="00430C52" w:rsidRPr="00430C52" w:rsidRDefault="00430C52" w:rsidP="00430C52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</w:p>
    <w:p w:rsidR="00430C52" w:rsidRPr="00430C52" w:rsidRDefault="00430C52" w:rsidP="00430C52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430C52">
        <w:rPr>
          <w:rFonts w:ascii="Garamond" w:eastAsia="Times New Roman" w:hAnsi="Garamond" w:cs="Arial"/>
          <w:b/>
          <w:sz w:val="24"/>
          <w:szCs w:val="24"/>
          <w:lang w:eastAsia="hu-HU"/>
        </w:rPr>
        <w:t>c) Amennyiben a társulásból kiváló önkormányzat bármilyen cél vagy más központi alapból vagy forrásból megvalósuló közös beruházásban vesz részt, a kilépés őt nem jogosítja fel arra, hogy a Társulási Tanács döntésével megvalósuló beruházásban az önkormányzati támogatást ne fizesse meg. A teljesítést követően a kilépés lehetősége számára az általános szabályok szerint nyílik meg.</w:t>
      </w:r>
    </w:p>
    <w:p w:rsidR="00430C52" w:rsidRPr="00430C52" w:rsidRDefault="00430C52" w:rsidP="00430C52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</w:p>
    <w:p w:rsidR="00430C52" w:rsidRPr="00430C52" w:rsidRDefault="00430C52" w:rsidP="00430C52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430C52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d) </w:t>
      </w:r>
      <w:proofErr w:type="gramStart"/>
      <w:r w:rsidRPr="00430C52">
        <w:rPr>
          <w:rFonts w:ascii="Garamond" w:eastAsia="Times New Roman" w:hAnsi="Garamond" w:cs="Arial"/>
          <w:b/>
          <w:sz w:val="24"/>
          <w:szCs w:val="24"/>
          <w:lang w:eastAsia="hu-HU"/>
        </w:rPr>
        <w:t>A</w:t>
      </w:r>
      <w:proofErr w:type="gramEnd"/>
      <w:r w:rsidRPr="00430C52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 kiváló tagot megilleti - a fentieken túl - általa teljesített egyéb hozzájárulások összege, valamint a társulás vagyona pénzpiaci műveletekből származó bevételeinek arányos része, mely összegeket csökkenteni kell a Társulási Tanács döntése alapján valamennyi tag közös céljait szolgáló kiadások költségével.</w:t>
      </w:r>
    </w:p>
    <w:p w:rsidR="00430C52" w:rsidRPr="00430C52" w:rsidRDefault="00430C52" w:rsidP="00430C52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</w:p>
    <w:p w:rsidR="00430C52" w:rsidRPr="00430C52" w:rsidRDefault="00430C52" w:rsidP="00430C5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hu-HU"/>
        </w:rPr>
      </w:pPr>
      <w:proofErr w:type="gramStart"/>
      <w:r w:rsidRPr="00430C52">
        <w:rPr>
          <w:rFonts w:ascii="Garamond" w:eastAsia="Calibri" w:hAnsi="Garamond" w:cs="Times New Roman"/>
          <w:b/>
          <w:sz w:val="24"/>
          <w:szCs w:val="24"/>
          <w:lang w:eastAsia="hu-HU"/>
        </w:rPr>
        <w:t>e</w:t>
      </w:r>
      <w:proofErr w:type="gramEnd"/>
      <w:r w:rsidRPr="00430C52">
        <w:rPr>
          <w:rFonts w:ascii="Garamond" w:eastAsia="Calibri" w:hAnsi="Garamond" w:cs="Times New Roman"/>
          <w:b/>
          <w:sz w:val="24"/>
          <w:szCs w:val="24"/>
          <w:lang w:eastAsia="hu-HU"/>
        </w:rPr>
        <w:t>) A társulásból történő kiválás esetén a vagyontárgy társulási tag részére történő kiadását öt évre el lehet halasztani, ha annak természetben történő kiadása veszélyeztetné a társulás további működését. Ebben az esetben a kivált tagot - a társulással kötött szerződés alapján - használati díj illeti meg.</w:t>
      </w:r>
    </w:p>
    <w:p w:rsidR="00430C52" w:rsidRPr="00430C52" w:rsidRDefault="00430C52" w:rsidP="00430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hu-HU"/>
        </w:rPr>
      </w:pPr>
    </w:p>
    <w:p w:rsidR="00430C52" w:rsidRPr="00430C52" w:rsidRDefault="00430C52" w:rsidP="00430C5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hu-HU"/>
        </w:rPr>
      </w:pPr>
      <w:proofErr w:type="gramStart"/>
      <w:r w:rsidRPr="00430C52">
        <w:rPr>
          <w:rFonts w:ascii="Garamond" w:eastAsia="Calibri" w:hAnsi="Garamond" w:cs="Times New Roman"/>
          <w:b/>
          <w:sz w:val="24"/>
          <w:szCs w:val="24"/>
          <w:lang w:eastAsia="hu-HU"/>
        </w:rPr>
        <w:t>f</w:t>
      </w:r>
      <w:proofErr w:type="gramEnd"/>
      <w:r w:rsidRPr="00430C52">
        <w:rPr>
          <w:rFonts w:ascii="Garamond" w:eastAsia="Calibri" w:hAnsi="Garamond" w:cs="Times New Roman"/>
          <w:b/>
          <w:sz w:val="24"/>
          <w:szCs w:val="24"/>
          <w:lang w:eastAsia="hu-HU"/>
        </w:rPr>
        <w:t>) A társulás megszűnése, a társulásból történő kiválás, kizárás esetén  a társulás vagyonát a társulás azon tagjának kell visszaadni, amelyik azt a társulás rendelkezésére bocsátotta. Egyebekben a közös tulajdonra vonatkozó rendelkezéseket kell alkalmazni.</w:t>
      </w:r>
    </w:p>
    <w:p w:rsidR="00430C52" w:rsidRPr="00430C52" w:rsidRDefault="00430C52" w:rsidP="00430C5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hu-HU"/>
        </w:rPr>
      </w:pPr>
    </w:p>
    <w:p w:rsidR="00430C52" w:rsidRPr="00430C52" w:rsidRDefault="00430C52" w:rsidP="00430C5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hu-HU"/>
        </w:rPr>
      </w:pPr>
      <w:r w:rsidRPr="00430C52">
        <w:rPr>
          <w:rFonts w:ascii="Garamond" w:eastAsia="Calibri" w:hAnsi="Garamond" w:cs="Times New Roman"/>
          <w:b/>
          <w:sz w:val="24"/>
          <w:szCs w:val="24"/>
          <w:lang w:eastAsia="hu-HU"/>
        </w:rPr>
        <w:t>9.7. Társulás általános rendjétől eltérő feladatellátás szabályai:</w:t>
      </w:r>
    </w:p>
    <w:p w:rsidR="00430C52" w:rsidRPr="00430C52" w:rsidRDefault="00430C52" w:rsidP="00430C5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hu-HU"/>
        </w:rPr>
      </w:pPr>
    </w:p>
    <w:p w:rsidR="00430C52" w:rsidRPr="00430C52" w:rsidRDefault="00430C52" w:rsidP="00430C5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hu-HU"/>
        </w:rPr>
      </w:pPr>
      <w:proofErr w:type="gramStart"/>
      <w:r w:rsidRPr="00430C52">
        <w:rPr>
          <w:rFonts w:ascii="Garamond" w:eastAsia="Calibri" w:hAnsi="Garamond" w:cs="Times New Roman"/>
          <w:b/>
          <w:sz w:val="24"/>
          <w:szCs w:val="24"/>
          <w:lang w:eastAsia="hu-HU"/>
        </w:rPr>
        <w:t>a</w:t>
      </w:r>
      <w:proofErr w:type="gramEnd"/>
      <w:r w:rsidRPr="00430C52">
        <w:rPr>
          <w:rFonts w:ascii="Garamond" w:eastAsia="Calibri" w:hAnsi="Garamond" w:cs="Times New Roman"/>
          <w:b/>
          <w:sz w:val="24"/>
          <w:szCs w:val="24"/>
          <w:lang w:eastAsia="hu-HU"/>
        </w:rPr>
        <w:t>) Az önkormányzat képviselő-testülete a Társuláshoz történő csatlakozáskor dönt arról, hogy mely feladatellátásban kíván részt venni.</w:t>
      </w:r>
    </w:p>
    <w:p w:rsidR="00430C52" w:rsidRPr="00430C52" w:rsidRDefault="00430C52" w:rsidP="00430C5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hu-HU"/>
        </w:rPr>
      </w:pPr>
    </w:p>
    <w:p w:rsidR="00430C52" w:rsidRPr="00430C52" w:rsidRDefault="00430C52" w:rsidP="00430C5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hu-HU"/>
        </w:rPr>
      </w:pPr>
      <w:r w:rsidRPr="00430C52">
        <w:rPr>
          <w:rFonts w:ascii="Garamond" w:eastAsia="Calibri" w:hAnsi="Garamond" w:cs="Times New Roman"/>
          <w:b/>
          <w:sz w:val="24"/>
          <w:szCs w:val="24"/>
          <w:lang w:eastAsia="hu-HU"/>
        </w:rPr>
        <w:t xml:space="preserve">b) </w:t>
      </w:r>
      <w:proofErr w:type="gramStart"/>
      <w:r w:rsidRPr="00430C52">
        <w:rPr>
          <w:rFonts w:ascii="Garamond" w:eastAsia="Calibri" w:hAnsi="Garamond" w:cs="Times New Roman"/>
          <w:b/>
          <w:sz w:val="24"/>
          <w:szCs w:val="24"/>
          <w:lang w:eastAsia="hu-HU"/>
        </w:rPr>
        <w:t>A</w:t>
      </w:r>
      <w:proofErr w:type="gramEnd"/>
      <w:r w:rsidRPr="00430C52">
        <w:rPr>
          <w:rFonts w:ascii="Garamond" w:eastAsia="Calibri" w:hAnsi="Garamond" w:cs="Times New Roman"/>
          <w:b/>
          <w:sz w:val="24"/>
          <w:szCs w:val="24"/>
          <w:lang w:eastAsia="hu-HU"/>
        </w:rPr>
        <w:t xml:space="preserve"> Társulás tagja a Társulásban részt vevő tagok hozzájárulásával a következők szerint módosíthatja saját feladatellátását:</w:t>
      </w:r>
    </w:p>
    <w:p w:rsidR="00430C52" w:rsidRPr="00430C52" w:rsidRDefault="00430C52" w:rsidP="00430C5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hu-HU"/>
        </w:rPr>
      </w:pPr>
      <w:proofErr w:type="spellStart"/>
      <w:proofErr w:type="gramStart"/>
      <w:r w:rsidRPr="00430C52">
        <w:rPr>
          <w:rFonts w:ascii="Garamond" w:eastAsia="Calibri" w:hAnsi="Garamond" w:cs="Times New Roman"/>
          <w:b/>
          <w:sz w:val="24"/>
          <w:szCs w:val="24"/>
          <w:lang w:eastAsia="hu-HU"/>
        </w:rPr>
        <w:t>b.a</w:t>
      </w:r>
      <w:proofErr w:type="spellEnd"/>
      <w:proofErr w:type="gramEnd"/>
      <w:r w:rsidRPr="00430C52">
        <w:rPr>
          <w:rFonts w:ascii="Garamond" w:eastAsia="Calibri" w:hAnsi="Garamond" w:cs="Times New Roman"/>
          <w:b/>
          <w:sz w:val="24"/>
          <w:szCs w:val="24"/>
          <w:lang w:eastAsia="hu-HU"/>
        </w:rPr>
        <w:t>.)Feladatellátáshoz csatlakozni naptári év első napjával lehet, az önkormányzat képviselő-testülete erről legalább 6 hónappal korábban minősített többséggel dönt, s erről a társulási tanácsot értesíti.</w:t>
      </w:r>
    </w:p>
    <w:p w:rsidR="00430C52" w:rsidRDefault="00430C52" w:rsidP="00430C5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hu-HU"/>
        </w:rPr>
      </w:pPr>
      <w:proofErr w:type="spellStart"/>
      <w:proofErr w:type="gramStart"/>
      <w:r w:rsidRPr="00430C52">
        <w:rPr>
          <w:rFonts w:ascii="Garamond" w:eastAsia="Calibri" w:hAnsi="Garamond" w:cs="Times New Roman"/>
          <w:b/>
          <w:sz w:val="24"/>
          <w:szCs w:val="24"/>
          <w:lang w:eastAsia="hu-HU"/>
        </w:rPr>
        <w:t>b.b</w:t>
      </w:r>
      <w:proofErr w:type="spellEnd"/>
      <w:r w:rsidRPr="00430C52">
        <w:rPr>
          <w:rFonts w:ascii="Garamond" w:eastAsia="Calibri" w:hAnsi="Garamond" w:cs="Times New Roman"/>
          <w:b/>
          <w:sz w:val="24"/>
          <w:szCs w:val="24"/>
          <w:lang w:eastAsia="hu-HU"/>
        </w:rPr>
        <w:t>.</w:t>
      </w:r>
      <w:proofErr w:type="gramEnd"/>
      <w:r w:rsidRPr="00430C52">
        <w:rPr>
          <w:rFonts w:ascii="Garamond" w:eastAsia="Calibri" w:hAnsi="Garamond" w:cs="Times New Roman"/>
          <w:b/>
          <w:sz w:val="24"/>
          <w:szCs w:val="24"/>
          <w:lang w:eastAsia="hu-HU"/>
        </w:rPr>
        <w:t>) Feladatellátásból kiválni naptári év utolsó napjával lehet, az önkormányzat képviselő-testülete erről legalább 6 hónappal korábban minősített többséggel dönt, s erről a társulási tanácsot értesíti.</w:t>
      </w:r>
      <w:r>
        <w:rPr>
          <w:rFonts w:ascii="Garamond" w:eastAsia="Calibri" w:hAnsi="Garamond" w:cs="Times New Roman"/>
          <w:b/>
          <w:sz w:val="24"/>
          <w:szCs w:val="24"/>
          <w:lang w:eastAsia="hu-HU"/>
        </w:rPr>
        <w:t>”</w:t>
      </w:r>
    </w:p>
    <w:p w:rsidR="00F9472D" w:rsidRDefault="00F9472D" w:rsidP="00430C5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hu-HU"/>
        </w:rPr>
      </w:pPr>
    </w:p>
    <w:p w:rsidR="00F9472D" w:rsidRDefault="00F9472D" w:rsidP="00F9472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10. A Társulási megállapodás 10.3</w:t>
      </w:r>
      <w:proofErr w:type="gramStart"/>
      <w:r>
        <w:rPr>
          <w:rFonts w:ascii="Garamond" w:eastAsia="Calibri" w:hAnsi="Garamond" w:cs="Times New Roman"/>
          <w:sz w:val="24"/>
          <w:szCs w:val="24"/>
        </w:rPr>
        <w:t>.a</w:t>
      </w:r>
      <w:proofErr w:type="gramEnd"/>
      <w:r>
        <w:rPr>
          <w:rFonts w:ascii="Garamond" w:eastAsia="Calibri" w:hAnsi="Garamond" w:cs="Times New Roman"/>
          <w:sz w:val="24"/>
          <w:szCs w:val="24"/>
        </w:rPr>
        <w:t xml:space="preserve"> pontja a következők szerint módosul:</w:t>
      </w:r>
    </w:p>
    <w:p w:rsidR="00F9472D" w:rsidRPr="009A6746" w:rsidRDefault="00F9472D" w:rsidP="00F9472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F9472D" w:rsidRDefault="00F9472D" w:rsidP="00F9472D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„10.3.</w:t>
      </w:r>
      <w:r w:rsidRPr="009A6746">
        <w:rPr>
          <w:rFonts w:ascii="Garamond" w:eastAsia="Calibri" w:hAnsi="Garamond" w:cs="Times New Roman"/>
          <w:b/>
          <w:sz w:val="24"/>
          <w:szCs w:val="24"/>
        </w:rPr>
        <w:t xml:space="preserve">a) </w:t>
      </w:r>
      <w:proofErr w:type="gramStart"/>
      <w:r w:rsidRPr="009A6746">
        <w:rPr>
          <w:rFonts w:ascii="Garamond" w:eastAsia="Calibri" w:hAnsi="Garamond" w:cs="Times New Roman"/>
          <w:b/>
          <w:sz w:val="24"/>
          <w:szCs w:val="24"/>
        </w:rPr>
        <w:t>A</w:t>
      </w:r>
      <w:proofErr w:type="gramEnd"/>
      <w:r w:rsidRPr="009A6746">
        <w:rPr>
          <w:rFonts w:ascii="Garamond" w:eastAsia="Calibri" w:hAnsi="Garamond" w:cs="Times New Roman"/>
          <w:b/>
          <w:sz w:val="24"/>
          <w:szCs w:val="24"/>
        </w:rPr>
        <w:t xml:space="preserve"> fizetési határidő lejártát követő 15 napon belül a feladatellátó intézmény vezetője  – a társulás elnökének egyidejű tájékoztatása mellett – írásban, 8 napos fizetési határidő megjelölésével felszólítja az érintett önkormányzatot fizetési k</w:t>
      </w:r>
      <w:r>
        <w:rPr>
          <w:rFonts w:ascii="Garamond" w:eastAsia="Calibri" w:hAnsi="Garamond" w:cs="Times New Roman"/>
          <w:b/>
          <w:sz w:val="24"/>
          <w:szCs w:val="24"/>
        </w:rPr>
        <w:t>ötelezettségének teljesítésre.”</w:t>
      </w:r>
    </w:p>
    <w:p w:rsidR="00F9472D" w:rsidRDefault="00F9472D" w:rsidP="00F9472D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F9472D" w:rsidRPr="009A6746" w:rsidRDefault="00F9472D" w:rsidP="00F9472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11. </w:t>
      </w:r>
      <w:r w:rsidRPr="009A6746">
        <w:rPr>
          <w:rFonts w:ascii="Garamond" w:eastAsia="Calibri" w:hAnsi="Garamond" w:cs="Times New Roman"/>
          <w:sz w:val="24"/>
          <w:szCs w:val="24"/>
        </w:rPr>
        <w:t>A társulási megállapodás 10.4. ponttal egészül ki:</w:t>
      </w:r>
    </w:p>
    <w:p w:rsidR="00F9472D" w:rsidRDefault="00F9472D" w:rsidP="00F9472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hu-HU"/>
        </w:rPr>
      </w:pPr>
      <w:r>
        <w:rPr>
          <w:rFonts w:ascii="Garamond" w:eastAsia="Calibri" w:hAnsi="Garamond" w:cs="Times New Roman"/>
          <w:b/>
          <w:sz w:val="24"/>
          <w:szCs w:val="24"/>
          <w:lang w:eastAsia="hu-HU"/>
        </w:rPr>
        <w:t>„</w:t>
      </w:r>
      <w:r w:rsidRPr="009A6746">
        <w:rPr>
          <w:rFonts w:ascii="Garamond" w:eastAsia="Calibri" w:hAnsi="Garamond" w:cs="Times New Roman"/>
          <w:b/>
          <w:sz w:val="24"/>
          <w:szCs w:val="24"/>
          <w:lang w:eastAsia="hu-HU"/>
        </w:rPr>
        <w:t>10.4.A társulási megállapodás módosítását, bármely tag önkormányzat kezdeményezheti a társulási tanács felé írásban - az err</w:t>
      </w:r>
      <w:r w:rsidRPr="009A6746">
        <w:rPr>
          <w:rFonts w:ascii="Garamond" w:eastAsia="Calibri" w:hAnsi="Garamond" w:cs="TimesNewRoman"/>
          <w:b/>
          <w:sz w:val="24"/>
          <w:szCs w:val="24"/>
          <w:lang w:eastAsia="hu-HU"/>
        </w:rPr>
        <w:t>ő</w:t>
      </w:r>
      <w:r w:rsidRPr="009A6746">
        <w:rPr>
          <w:rFonts w:ascii="Garamond" w:eastAsia="Calibri" w:hAnsi="Garamond" w:cs="Times New Roman"/>
          <w:b/>
          <w:sz w:val="24"/>
          <w:szCs w:val="24"/>
          <w:lang w:eastAsia="hu-HU"/>
        </w:rPr>
        <w:t>l szóló indokolást tartalmazó képvisel</w:t>
      </w:r>
      <w:r w:rsidRPr="009A6746">
        <w:rPr>
          <w:rFonts w:ascii="Garamond" w:eastAsia="Calibri" w:hAnsi="Garamond" w:cs="TimesNewRoman"/>
          <w:b/>
          <w:sz w:val="24"/>
          <w:szCs w:val="24"/>
          <w:lang w:eastAsia="hu-HU"/>
        </w:rPr>
        <w:t>ő</w:t>
      </w:r>
      <w:r w:rsidRPr="009A6746">
        <w:rPr>
          <w:rFonts w:ascii="Garamond" w:eastAsia="Calibri" w:hAnsi="Garamond" w:cs="Times New Roman"/>
          <w:b/>
          <w:sz w:val="24"/>
          <w:szCs w:val="24"/>
          <w:lang w:eastAsia="hu-HU"/>
        </w:rPr>
        <w:t>testületi határozat megküldésével. Az ilyen kezdeményezésr</w:t>
      </w:r>
      <w:r w:rsidRPr="009A6746">
        <w:rPr>
          <w:rFonts w:ascii="Garamond" w:eastAsia="Calibri" w:hAnsi="Garamond" w:cs="TimesNewRoman"/>
          <w:b/>
          <w:sz w:val="24"/>
          <w:szCs w:val="24"/>
          <w:lang w:eastAsia="hu-HU"/>
        </w:rPr>
        <w:t>ő</w:t>
      </w:r>
      <w:r w:rsidRPr="009A6746">
        <w:rPr>
          <w:rFonts w:ascii="Garamond" w:eastAsia="Calibri" w:hAnsi="Garamond" w:cs="Times New Roman"/>
          <w:b/>
          <w:sz w:val="24"/>
          <w:szCs w:val="24"/>
          <w:lang w:eastAsia="hu-HU"/>
        </w:rPr>
        <w:t>l a tanács a legközelebbi ülésén döntést hoz.</w:t>
      </w:r>
      <w:r>
        <w:rPr>
          <w:rFonts w:ascii="Garamond" w:eastAsia="Calibri" w:hAnsi="Garamond" w:cs="Times New Roman"/>
          <w:b/>
          <w:sz w:val="24"/>
          <w:szCs w:val="24"/>
          <w:lang w:eastAsia="hu-HU"/>
        </w:rPr>
        <w:t>”</w:t>
      </w:r>
    </w:p>
    <w:p w:rsidR="00430C52" w:rsidRDefault="00430C52" w:rsidP="00430C5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hu-HU"/>
        </w:rPr>
      </w:pPr>
    </w:p>
    <w:p w:rsidR="00502733" w:rsidRDefault="00502733" w:rsidP="00502733">
      <w:pPr>
        <w:spacing w:after="0" w:line="240" w:lineRule="auto"/>
        <w:ind w:left="360"/>
        <w:jc w:val="both"/>
        <w:rPr>
          <w:rFonts w:ascii="Garamond" w:eastAsia="Calibri" w:hAnsi="Garamond" w:cs="Times New Roman"/>
          <w:b/>
          <w:sz w:val="24"/>
          <w:szCs w:val="24"/>
          <w:vertAlign w:val="superscript"/>
        </w:rPr>
      </w:pPr>
    </w:p>
    <w:p w:rsidR="009A6746" w:rsidRDefault="009A6746" w:rsidP="009A674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hu-HU"/>
        </w:rPr>
      </w:pPr>
    </w:p>
    <w:p w:rsidR="009A6746" w:rsidRPr="009A6746" w:rsidRDefault="00F9472D" w:rsidP="009A674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  <w:r>
        <w:rPr>
          <w:rFonts w:ascii="Garamond" w:eastAsia="Calibri" w:hAnsi="Garamond" w:cs="Times New Roman"/>
          <w:sz w:val="24"/>
          <w:szCs w:val="24"/>
          <w:lang w:eastAsia="hu-HU"/>
        </w:rPr>
        <w:t>12</w:t>
      </w:r>
      <w:r w:rsidR="00D74868">
        <w:rPr>
          <w:rFonts w:ascii="Garamond" w:eastAsia="Calibri" w:hAnsi="Garamond" w:cs="Times New Roman"/>
          <w:sz w:val="24"/>
          <w:szCs w:val="24"/>
          <w:lang w:eastAsia="hu-HU"/>
        </w:rPr>
        <w:t xml:space="preserve">. </w:t>
      </w:r>
      <w:r w:rsidR="009A6746" w:rsidRPr="009A6746">
        <w:rPr>
          <w:rFonts w:ascii="Garamond" w:eastAsia="Calibri" w:hAnsi="Garamond" w:cs="Times New Roman"/>
          <w:sz w:val="24"/>
          <w:szCs w:val="24"/>
          <w:lang w:eastAsia="hu-HU"/>
        </w:rPr>
        <w:t>A társulási megállapodás 11. pontja a következők szerint módosul:</w:t>
      </w:r>
    </w:p>
    <w:p w:rsidR="009A6746" w:rsidRPr="009A6746" w:rsidRDefault="009A6746" w:rsidP="009A6746">
      <w:pPr>
        <w:tabs>
          <w:tab w:val="left" w:pos="2552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>
        <w:rPr>
          <w:rFonts w:ascii="Garamond" w:eastAsia="Times New Roman" w:hAnsi="Garamond" w:cs="Arial"/>
          <w:b/>
          <w:sz w:val="24"/>
          <w:szCs w:val="24"/>
          <w:lang w:eastAsia="hu-HU"/>
        </w:rPr>
        <w:t>„</w:t>
      </w:r>
      <w:r w:rsidRPr="009A6746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11. A társulás szervei: </w:t>
      </w:r>
      <w:r w:rsidRPr="009A6746">
        <w:rPr>
          <w:rFonts w:ascii="Garamond" w:eastAsia="Times New Roman" w:hAnsi="Garamond" w:cs="Arial"/>
          <w:b/>
          <w:sz w:val="24"/>
          <w:szCs w:val="24"/>
          <w:lang w:eastAsia="hu-HU"/>
        </w:rPr>
        <w:tab/>
      </w:r>
    </w:p>
    <w:p w:rsidR="009A6746" w:rsidRPr="009A6746" w:rsidRDefault="009A6746" w:rsidP="009A6746">
      <w:pPr>
        <w:tabs>
          <w:tab w:val="left" w:pos="2552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9A6746">
        <w:rPr>
          <w:rFonts w:ascii="Garamond" w:eastAsia="Times New Roman" w:hAnsi="Garamond" w:cs="Arial"/>
          <w:sz w:val="24"/>
          <w:szCs w:val="24"/>
          <w:lang w:eastAsia="hu-HU"/>
        </w:rPr>
        <w:tab/>
      </w:r>
      <w:proofErr w:type="gramStart"/>
      <w:r w:rsidRPr="009A6746">
        <w:rPr>
          <w:rFonts w:ascii="Garamond" w:eastAsia="Times New Roman" w:hAnsi="Garamond" w:cs="Arial"/>
          <w:b/>
          <w:sz w:val="24"/>
          <w:szCs w:val="24"/>
          <w:lang w:eastAsia="hu-HU"/>
        </w:rPr>
        <w:t>a</w:t>
      </w:r>
      <w:proofErr w:type="gramEnd"/>
      <w:r w:rsidRPr="009A6746">
        <w:rPr>
          <w:rFonts w:ascii="Garamond" w:eastAsia="Times New Roman" w:hAnsi="Garamond" w:cs="Arial"/>
          <w:b/>
          <w:sz w:val="24"/>
          <w:szCs w:val="24"/>
          <w:lang w:eastAsia="hu-HU"/>
        </w:rPr>
        <w:t>.) Társulási Tanács,</w:t>
      </w:r>
    </w:p>
    <w:p w:rsidR="009A6746" w:rsidRPr="009A6746" w:rsidRDefault="009A6746" w:rsidP="009A6746">
      <w:pPr>
        <w:tabs>
          <w:tab w:val="left" w:pos="2552"/>
        </w:tabs>
        <w:spacing w:after="0" w:line="240" w:lineRule="auto"/>
        <w:ind w:left="284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9A6746">
        <w:rPr>
          <w:rFonts w:ascii="Garamond" w:eastAsia="Times New Roman" w:hAnsi="Garamond" w:cs="Arial"/>
          <w:b/>
          <w:sz w:val="24"/>
          <w:szCs w:val="24"/>
          <w:lang w:eastAsia="hu-HU"/>
        </w:rPr>
        <w:tab/>
        <w:t>b.) Elnökség,</w:t>
      </w:r>
    </w:p>
    <w:p w:rsidR="009A6746" w:rsidRPr="009A6746" w:rsidRDefault="009A6746" w:rsidP="009A6746">
      <w:pPr>
        <w:tabs>
          <w:tab w:val="left" w:pos="2552"/>
        </w:tabs>
        <w:spacing w:after="0" w:line="240" w:lineRule="auto"/>
        <w:ind w:left="284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9A6746">
        <w:rPr>
          <w:rFonts w:ascii="Garamond" w:eastAsia="Times New Roman" w:hAnsi="Garamond" w:cs="Arial"/>
          <w:b/>
          <w:sz w:val="24"/>
          <w:szCs w:val="24"/>
          <w:lang w:eastAsia="hu-HU"/>
        </w:rPr>
        <w:tab/>
      </w:r>
      <w:proofErr w:type="gramStart"/>
      <w:r w:rsidRPr="009A6746">
        <w:rPr>
          <w:rFonts w:ascii="Garamond" w:eastAsia="Times New Roman" w:hAnsi="Garamond" w:cs="Arial"/>
          <w:b/>
          <w:sz w:val="24"/>
          <w:szCs w:val="24"/>
          <w:lang w:eastAsia="hu-HU"/>
        </w:rPr>
        <w:t>c.</w:t>
      </w:r>
      <w:proofErr w:type="gramEnd"/>
      <w:r w:rsidRPr="009A6746">
        <w:rPr>
          <w:rFonts w:ascii="Garamond" w:eastAsia="Times New Roman" w:hAnsi="Garamond" w:cs="Arial"/>
          <w:b/>
          <w:sz w:val="24"/>
          <w:szCs w:val="24"/>
          <w:lang w:eastAsia="hu-HU"/>
        </w:rPr>
        <w:t>) Elnök,</w:t>
      </w:r>
    </w:p>
    <w:p w:rsidR="009A6746" w:rsidRPr="009A6746" w:rsidRDefault="009A6746" w:rsidP="009A6746">
      <w:pPr>
        <w:tabs>
          <w:tab w:val="left" w:pos="2552"/>
        </w:tabs>
        <w:spacing w:after="0" w:line="240" w:lineRule="auto"/>
        <w:ind w:left="284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9A6746">
        <w:rPr>
          <w:rFonts w:ascii="Garamond" w:eastAsia="Times New Roman" w:hAnsi="Garamond" w:cs="Arial"/>
          <w:b/>
          <w:sz w:val="24"/>
          <w:szCs w:val="24"/>
          <w:lang w:eastAsia="hu-HU"/>
        </w:rPr>
        <w:tab/>
        <w:t>d.) Elnökhelyettes</w:t>
      </w:r>
      <w:r w:rsidRPr="009A6746">
        <w:rPr>
          <w:rFonts w:ascii="Garamond" w:eastAsia="Times New Roman" w:hAnsi="Garamond" w:cs="Arial"/>
          <w:b/>
          <w:i/>
          <w:sz w:val="24"/>
          <w:szCs w:val="24"/>
          <w:lang w:eastAsia="hu-HU"/>
        </w:rPr>
        <w:t>,</w:t>
      </w:r>
    </w:p>
    <w:p w:rsidR="009A6746" w:rsidRPr="009A6746" w:rsidRDefault="009A6746" w:rsidP="009A6746">
      <w:pPr>
        <w:tabs>
          <w:tab w:val="left" w:pos="2552"/>
        </w:tabs>
        <w:spacing w:after="0" w:line="240" w:lineRule="auto"/>
        <w:ind w:left="284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9A6746">
        <w:rPr>
          <w:rFonts w:ascii="Garamond" w:eastAsia="Times New Roman" w:hAnsi="Garamond" w:cs="Arial"/>
          <w:b/>
          <w:sz w:val="24"/>
          <w:szCs w:val="24"/>
          <w:lang w:eastAsia="hu-HU"/>
        </w:rPr>
        <w:tab/>
      </w:r>
      <w:proofErr w:type="gramStart"/>
      <w:r w:rsidRPr="009A6746">
        <w:rPr>
          <w:rFonts w:ascii="Garamond" w:eastAsia="Times New Roman" w:hAnsi="Garamond" w:cs="Arial"/>
          <w:b/>
          <w:sz w:val="24"/>
          <w:szCs w:val="24"/>
          <w:lang w:eastAsia="hu-HU"/>
        </w:rPr>
        <w:t>e</w:t>
      </w:r>
      <w:proofErr w:type="gramEnd"/>
      <w:r w:rsidRPr="009A6746">
        <w:rPr>
          <w:rFonts w:ascii="Garamond" w:eastAsia="Times New Roman" w:hAnsi="Garamond" w:cs="Arial"/>
          <w:b/>
          <w:sz w:val="24"/>
          <w:szCs w:val="24"/>
          <w:lang w:eastAsia="hu-HU"/>
        </w:rPr>
        <w:t>.) Pénzügyi Bizottság</w:t>
      </w:r>
    </w:p>
    <w:p w:rsidR="009A6746" w:rsidRPr="009A6746" w:rsidRDefault="009A6746" w:rsidP="009A6746">
      <w:pPr>
        <w:tabs>
          <w:tab w:val="left" w:pos="2552"/>
        </w:tabs>
        <w:spacing w:after="0" w:line="240" w:lineRule="auto"/>
        <w:ind w:left="284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9A6746">
        <w:rPr>
          <w:rFonts w:ascii="Garamond" w:eastAsia="Times New Roman" w:hAnsi="Garamond" w:cs="Arial"/>
          <w:b/>
          <w:sz w:val="24"/>
          <w:szCs w:val="24"/>
          <w:lang w:eastAsia="hu-HU"/>
        </w:rPr>
        <w:tab/>
      </w:r>
      <w:proofErr w:type="gramStart"/>
      <w:r w:rsidRPr="009A6746">
        <w:rPr>
          <w:rFonts w:ascii="Garamond" w:eastAsia="Times New Roman" w:hAnsi="Garamond" w:cs="Arial"/>
          <w:b/>
          <w:sz w:val="24"/>
          <w:szCs w:val="24"/>
          <w:lang w:eastAsia="hu-HU"/>
        </w:rPr>
        <w:t>f</w:t>
      </w:r>
      <w:proofErr w:type="gramEnd"/>
      <w:r w:rsidRPr="009A6746">
        <w:rPr>
          <w:rFonts w:ascii="Garamond" w:eastAsia="Times New Roman" w:hAnsi="Garamond" w:cs="Arial"/>
          <w:b/>
          <w:sz w:val="24"/>
          <w:szCs w:val="24"/>
          <w:lang w:eastAsia="hu-HU"/>
        </w:rPr>
        <w:t>)   Pápakörnyéki Önkormányzatok Feladatellátó Intézménye,</w:t>
      </w:r>
    </w:p>
    <w:p w:rsidR="009A6746" w:rsidRPr="009A6746" w:rsidRDefault="009A6746" w:rsidP="009A6746">
      <w:pPr>
        <w:tabs>
          <w:tab w:val="left" w:pos="2552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9A6746">
        <w:rPr>
          <w:rFonts w:ascii="Garamond" w:eastAsia="Times New Roman" w:hAnsi="Garamond" w:cs="Arial"/>
          <w:b/>
          <w:sz w:val="24"/>
          <w:szCs w:val="24"/>
          <w:lang w:eastAsia="hu-HU"/>
        </w:rPr>
        <w:t>A Társulás munkaszervezeti feladatait: a Vaszari Közös Önkormányzati Hivatal látja el.</w:t>
      </w:r>
      <w:r>
        <w:rPr>
          <w:rFonts w:ascii="Garamond" w:eastAsia="Times New Roman" w:hAnsi="Garamond" w:cs="Arial"/>
          <w:b/>
          <w:sz w:val="24"/>
          <w:szCs w:val="24"/>
          <w:lang w:eastAsia="hu-HU"/>
        </w:rPr>
        <w:t>”</w:t>
      </w:r>
    </w:p>
    <w:p w:rsidR="009A6746" w:rsidRPr="009A6746" w:rsidRDefault="009A6746" w:rsidP="009A6746">
      <w:pPr>
        <w:spacing w:after="0" w:line="240" w:lineRule="auto"/>
        <w:ind w:left="360"/>
        <w:jc w:val="both"/>
        <w:rPr>
          <w:rFonts w:ascii="Garamond" w:eastAsia="Calibri" w:hAnsi="Garamond" w:cs="Times New Roman"/>
          <w:b/>
          <w:sz w:val="24"/>
          <w:szCs w:val="24"/>
          <w:vertAlign w:val="superscript"/>
        </w:rPr>
      </w:pPr>
    </w:p>
    <w:p w:rsidR="009A6746" w:rsidRPr="009A6746" w:rsidRDefault="009A6746" w:rsidP="009A674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hu-HU"/>
        </w:rPr>
      </w:pPr>
    </w:p>
    <w:p w:rsidR="009A6746" w:rsidRPr="009A6746" w:rsidRDefault="009A6746" w:rsidP="009A6746">
      <w:pPr>
        <w:spacing w:after="0" w:line="240" w:lineRule="auto"/>
        <w:ind w:left="360"/>
        <w:jc w:val="both"/>
        <w:rPr>
          <w:rFonts w:ascii="Garamond" w:eastAsia="Calibri" w:hAnsi="Garamond" w:cs="Times New Roman"/>
          <w:sz w:val="24"/>
          <w:szCs w:val="24"/>
        </w:rPr>
      </w:pPr>
    </w:p>
    <w:p w:rsidR="00430C52" w:rsidRDefault="00F9472D" w:rsidP="00430C5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  <w:r>
        <w:rPr>
          <w:rFonts w:ascii="Garamond" w:eastAsia="Calibri" w:hAnsi="Garamond" w:cs="Times New Roman"/>
          <w:sz w:val="24"/>
          <w:szCs w:val="24"/>
          <w:lang w:eastAsia="hu-HU"/>
        </w:rPr>
        <w:t>13</w:t>
      </w:r>
      <w:r w:rsidR="00502733">
        <w:rPr>
          <w:rFonts w:ascii="Garamond" w:eastAsia="Calibri" w:hAnsi="Garamond" w:cs="Times New Roman"/>
          <w:sz w:val="24"/>
          <w:szCs w:val="24"/>
          <w:lang w:eastAsia="hu-HU"/>
        </w:rPr>
        <w:t>. A társulási megállapodás 11.1.1. pontja a következők szerint módosul:</w:t>
      </w:r>
    </w:p>
    <w:p w:rsidR="00502733" w:rsidRDefault="00502733" w:rsidP="00430C5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</w:p>
    <w:p w:rsidR="00502733" w:rsidRPr="00502733" w:rsidRDefault="00502733" w:rsidP="00502733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02733">
        <w:rPr>
          <w:rFonts w:ascii="Garamond" w:eastAsia="Calibri" w:hAnsi="Garamond" w:cs="Times New Roman"/>
          <w:b/>
          <w:sz w:val="24"/>
          <w:szCs w:val="24"/>
        </w:rPr>
        <w:t>11.1.1.</w:t>
      </w:r>
    </w:p>
    <w:p w:rsidR="00502733" w:rsidRPr="00502733" w:rsidRDefault="00502733" w:rsidP="00502733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502733" w:rsidRPr="00502733" w:rsidRDefault="00502733" w:rsidP="00502733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„</w:t>
      </w:r>
      <w:r w:rsidRPr="00502733">
        <w:rPr>
          <w:rFonts w:ascii="Garamond" w:eastAsia="Calibri" w:hAnsi="Garamond" w:cs="Times New Roman"/>
          <w:b/>
          <w:sz w:val="24"/>
          <w:szCs w:val="24"/>
        </w:rPr>
        <w:t xml:space="preserve">A társulás legfőbb döntéshozó szerve, amely a társulásban résztvevő települési önkormányzatok polgármestereiből áll. A polgármestert akadályoztatása esetén az alpolgármester helyettesíti, mindkettőjük akadályoztatása esetén a polgármester által meghatalmazott települési önkormányzati képviselő jogosult az önkormányzat képviseletére. </w:t>
      </w:r>
    </w:p>
    <w:p w:rsidR="00502733" w:rsidRDefault="00502733" w:rsidP="00502733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02733">
        <w:rPr>
          <w:rFonts w:ascii="Garamond" w:eastAsia="Calibri" w:hAnsi="Garamond" w:cs="Times New Roman"/>
          <w:b/>
          <w:sz w:val="24"/>
          <w:szCs w:val="24"/>
        </w:rPr>
        <w:t>A társulásban részt vevő települési önkormányzat jegyzője részt vehet a Társulási Tanács munkájában, melynek során tanácskozási jog illeti meg. A Társulási Tanács szükség szerint, de legalább évi 4 alkalommal tart ülést.</w:t>
      </w:r>
      <w:r>
        <w:rPr>
          <w:rFonts w:ascii="Garamond" w:eastAsia="Calibri" w:hAnsi="Garamond" w:cs="Times New Roman"/>
          <w:b/>
          <w:sz w:val="24"/>
          <w:szCs w:val="24"/>
        </w:rPr>
        <w:t>”</w:t>
      </w:r>
    </w:p>
    <w:p w:rsidR="00502733" w:rsidRDefault="00502733" w:rsidP="00502733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502733" w:rsidRDefault="00502733" w:rsidP="00502733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502733" w:rsidRDefault="00F9472D" w:rsidP="00502733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14</w:t>
      </w:r>
      <w:r w:rsidR="00502733">
        <w:rPr>
          <w:rFonts w:ascii="Garamond" w:eastAsia="Calibri" w:hAnsi="Garamond" w:cs="Times New Roman"/>
          <w:sz w:val="24"/>
          <w:szCs w:val="24"/>
        </w:rPr>
        <w:t>. A társulási megállapodás 11.1.4. pontja a következők szerint módosul:</w:t>
      </w:r>
    </w:p>
    <w:p w:rsidR="00502733" w:rsidRDefault="00502733" w:rsidP="00502733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502733" w:rsidRPr="00502733" w:rsidRDefault="00502733" w:rsidP="00502733">
      <w:pPr>
        <w:tabs>
          <w:tab w:val="left" w:pos="360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Arial"/>
          <w:b/>
          <w:strike/>
          <w:sz w:val="24"/>
          <w:szCs w:val="24"/>
          <w:lang w:eastAsia="hu-HU"/>
        </w:rPr>
      </w:pPr>
      <w:r w:rsidRPr="00502733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11.1.4 </w:t>
      </w:r>
      <w:r>
        <w:rPr>
          <w:rFonts w:ascii="Garamond" w:eastAsia="Times New Roman" w:hAnsi="Garamond" w:cs="Arial"/>
          <w:b/>
          <w:sz w:val="24"/>
          <w:szCs w:val="24"/>
          <w:lang w:eastAsia="hu-HU"/>
        </w:rPr>
        <w:t>„</w:t>
      </w:r>
      <w:r w:rsidRPr="00502733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 </w:t>
      </w:r>
      <w:r w:rsidRPr="00502733">
        <w:rPr>
          <w:rFonts w:ascii="Garamond" w:eastAsia="Times New Roman" w:hAnsi="Garamond" w:cs="Times New Roman"/>
          <w:b/>
          <w:sz w:val="24"/>
          <w:szCs w:val="24"/>
          <w:lang w:eastAsia="hu-HU"/>
        </w:rPr>
        <w:t>A Társulási Tanács kizárólagos feladata:</w:t>
      </w:r>
    </w:p>
    <w:p w:rsidR="00502733" w:rsidRPr="00502733" w:rsidRDefault="00502733" w:rsidP="00502733">
      <w:pPr>
        <w:numPr>
          <w:ilvl w:val="0"/>
          <w:numId w:val="2"/>
        </w:num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02733">
        <w:rPr>
          <w:rFonts w:ascii="Garamond" w:eastAsia="Calibri" w:hAnsi="Garamond" w:cs="Times New Roman"/>
          <w:b/>
          <w:sz w:val="24"/>
          <w:szCs w:val="24"/>
        </w:rPr>
        <w:t xml:space="preserve"> az SZMSZ elfogadása és módosítása,</w:t>
      </w:r>
    </w:p>
    <w:p w:rsidR="00502733" w:rsidRPr="00502733" w:rsidRDefault="00502733" w:rsidP="00502733">
      <w:pPr>
        <w:numPr>
          <w:ilvl w:val="0"/>
          <w:numId w:val="2"/>
        </w:num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02733">
        <w:rPr>
          <w:rFonts w:ascii="Garamond" w:eastAsia="Calibri" w:hAnsi="Garamond" w:cs="Times New Roman"/>
          <w:b/>
          <w:sz w:val="24"/>
          <w:szCs w:val="24"/>
        </w:rPr>
        <w:t xml:space="preserve"> a tagsági hozzájárulás és tagdíj megállapítása,</w:t>
      </w:r>
    </w:p>
    <w:p w:rsidR="00502733" w:rsidRPr="00502733" w:rsidRDefault="00502733" w:rsidP="00502733">
      <w:pPr>
        <w:numPr>
          <w:ilvl w:val="0"/>
          <w:numId w:val="2"/>
        </w:num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02733">
        <w:rPr>
          <w:rFonts w:ascii="Garamond" w:eastAsia="Calibri" w:hAnsi="Garamond" w:cs="Times New Roman"/>
          <w:b/>
          <w:sz w:val="24"/>
          <w:szCs w:val="24"/>
        </w:rPr>
        <w:t xml:space="preserve"> tisztségviselők megválasztása,</w:t>
      </w:r>
    </w:p>
    <w:p w:rsidR="00502733" w:rsidRPr="00502733" w:rsidRDefault="00502733" w:rsidP="00502733">
      <w:pPr>
        <w:numPr>
          <w:ilvl w:val="0"/>
          <w:numId w:val="2"/>
        </w:num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02733">
        <w:rPr>
          <w:rFonts w:ascii="Garamond" w:eastAsia="Calibri" w:hAnsi="Garamond" w:cs="Times New Roman"/>
          <w:b/>
          <w:sz w:val="24"/>
          <w:szCs w:val="24"/>
        </w:rPr>
        <w:t xml:space="preserve"> az általa létrehozott költségvetési szerv vezetőjének kinevezése,</w:t>
      </w:r>
    </w:p>
    <w:p w:rsidR="00502733" w:rsidRPr="00502733" w:rsidRDefault="00502733" w:rsidP="00502733">
      <w:pPr>
        <w:numPr>
          <w:ilvl w:val="0"/>
          <w:numId w:val="2"/>
        </w:num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02733">
        <w:rPr>
          <w:rFonts w:ascii="Garamond" w:eastAsia="Calibri" w:hAnsi="Garamond" w:cs="Times New Roman"/>
          <w:b/>
          <w:sz w:val="24"/>
          <w:szCs w:val="24"/>
        </w:rPr>
        <w:t>a társulás éves költségvetésének megállapítása, zárszámadásának elfogadása,</w:t>
      </w:r>
    </w:p>
    <w:p w:rsidR="00502733" w:rsidRPr="00502733" w:rsidRDefault="00502733" w:rsidP="00502733">
      <w:pPr>
        <w:numPr>
          <w:ilvl w:val="0"/>
          <w:numId w:val="2"/>
        </w:num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02733">
        <w:rPr>
          <w:rFonts w:ascii="Garamond" w:eastAsia="Calibri" w:hAnsi="Garamond" w:cs="Times New Roman"/>
          <w:b/>
          <w:sz w:val="24"/>
          <w:szCs w:val="24"/>
        </w:rPr>
        <w:t>a felsoroltakon túl a Társulási Tanács saját maga határozza meg feladat- és hatáskörét.</w:t>
      </w:r>
    </w:p>
    <w:p w:rsidR="00502733" w:rsidRPr="00502733" w:rsidRDefault="00502733" w:rsidP="00502733">
      <w:pPr>
        <w:tabs>
          <w:tab w:val="num" w:pos="360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02733">
        <w:rPr>
          <w:rFonts w:ascii="Garamond" w:eastAsia="Calibri" w:hAnsi="Garamond" w:cs="Times New Roman"/>
          <w:b/>
          <w:sz w:val="24"/>
          <w:szCs w:val="24"/>
        </w:rPr>
        <w:t>A Társulási Tanács működésével kapcsolatos egyéb kérdéseket a társulás saját maga állapítja meg a Szervezeti és Működési Szabályzatában.</w:t>
      </w:r>
      <w:r>
        <w:rPr>
          <w:rFonts w:ascii="Garamond" w:eastAsia="Calibri" w:hAnsi="Garamond" w:cs="Times New Roman"/>
          <w:b/>
          <w:sz w:val="24"/>
          <w:szCs w:val="24"/>
        </w:rPr>
        <w:t>”</w:t>
      </w:r>
    </w:p>
    <w:p w:rsidR="00502733" w:rsidRPr="00502733" w:rsidRDefault="00502733" w:rsidP="00502733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02733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:rsidR="00502733" w:rsidRDefault="00F9472D" w:rsidP="00430C5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  <w:r>
        <w:rPr>
          <w:rFonts w:ascii="Garamond" w:eastAsia="Calibri" w:hAnsi="Garamond" w:cs="Times New Roman"/>
          <w:sz w:val="24"/>
          <w:szCs w:val="24"/>
          <w:lang w:eastAsia="hu-HU"/>
        </w:rPr>
        <w:t>15</w:t>
      </w:r>
      <w:r w:rsidR="00502733">
        <w:rPr>
          <w:rFonts w:ascii="Garamond" w:eastAsia="Calibri" w:hAnsi="Garamond" w:cs="Times New Roman"/>
          <w:sz w:val="24"/>
          <w:szCs w:val="24"/>
          <w:lang w:eastAsia="hu-HU"/>
        </w:rPr>
        <w:t>. A társulási megállapodás 11.2. pontja a következők szerint módosul:</w:t>
      </w:r>
    </w:p>
    <w:p w:rsidR="00502733" w:rsidRDefault="00502733" w:rsidP="00430C5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</w:p>
    <w:p w:rsidR="00502733" w:rsidRPr="00502733" w:rsidRDefault="00502733" w:rsidP="00502733">
      <w:pPr>
        <w:tabs>
          <w:tab w:val="num" w:pos="0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02733">
        <w:rPr>
          <w:rFonts w:ascii="Garamond" w:eastAsia="Calibri" w:hAnsi="Garamond" w:cs="Times New Roman"/>
          <w:b/>
          <w:sz w:val="24"/>
          <w:szCs w:val="24"/>
        </w:rPr>
        <w:t xml:space="preserve">11.2. </w:t>
      </w:r>
      <w:r>
        <w:rPr>
          <w:rFonts w:ascii="Garamond" w:eastAsia="Calibri" w:hAnsi="Garamond" w:cs="Times New Roman"/>
          <w:b/>
          <w:sz w:val="24"/>
          <w:szCs w:val="24"/>
        </w:rPr>
        <w:t>„</w:t>
      </w:r>
      <w:r w:rsidRPr="00502733">
        <w:rPr>
          <w:rFonts w:ascii="Garamond" w:eastAsia="Calibri" w:hAnsi="Garamond" w:cs="Times New Roman"/>
          <w:b/>
          <w:sz w:val="24"/>
          <w:szCs w:val="24"/>
        </w:rPr>
        <w:t>Elnökség</w:t>
      </w:r>
    </w:p>
    <w:p w:rsidR="00502733" w:rsidRPr="00502733" w:rsidRDefault="00502733" w:rsidP="00502733">
      <w:pPr>
        <w:tabs>
          <w:tab w:val="num" w:pos="0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502733" w:rsidRPr="00502733" w:rsidRDefault="00502733" w:rsidP="00502733">
      <w:pPr>
        <w:tabs>
          <w:tab w:val="num" w:pos="0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02733">
        <w:rPr>
          <w:rFonts w:ascii="Garamond" w:eastAsia="Calibri" w:hAnsi="Garamond" w:cs="Times New Roman"/>
          <w:b/>
          <w:sz w:val="24"/>
          <w:szCs w:val="24"/>
        </w:rPr>
        <w:t>11.2.1. A társulás legfeljebb 9 tagú kollektív irányító szerve, amely elnökből, elnökhelyettesből és legfeljebb 7 tagból</w:t>
      </w:r>
      <w:r w:rsidRPr="00502733">
        <w:rPr>
          <w:rFonts w:ascii="Garamond" w:eastAsia="Calibri" w:hAnsi="Garamond" w:cs="Times New Roman"/>
          <w:b/>
          <w:i/>
          <w:sz w:val="24"/>
          <w:szCs w:val="24"/>
        </w:rPr>
        <w:t xml:space="preserve"> </w:t>
      </w:r>
      <w:r w:rsidRPr="00502733">
        <w:rPr>
          <w:rFonts w:ascii="Garamond" w:eastAsia="Calibri" w:hAnsi="Garamond" w:cs="Times New Roman"/>
          <w:b/>
          <w:sz w:val="24"/>
          <w:szCs w:val="24"/>
        </w:rPr>
        <w:t>áll. Az elnökséget a Társulási Tanács választja.</w:t>
      </w:r>
    </w:p>
    <w:p w:rsidR="00502733" w:rsidRPr="00502733" w:rsidRDefault="00502733" w:rsidP="00502733">
      <w:pPr>
        <w:tabs>
          <w:tab w:val="num" w:pos="0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502733" w:rsidRPr="00502733" w:rsidRDefault="00502733" w:rsidP="00502733">
      <w:pPr>
        <w:tabs>
          <w:tab w:val="num" w:pos="0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02733">
        <w:rPr>
          <w:rFonts w:ascii="Garamond" w:eastAsia="Calibri" w:hAnsi="Garamond" w:cs="Times New Roman"/>
          <w:b/>
          <w:sz w:val="24"/>
          <w:szCs w:val="24"/>
        </w:rPr>
        <w:t>11.2..2. Az elnökség szükség szerint, de legalább évi 4 alkalommal tart ülést. A határozatképességre és a döntések meghozatalára értelemszerűen irányadók e megállapodásban 11.1.3 pontjában foglaltak.</w:t>
      </w:r>
    </w:p>
    <w:p w:rsidR="00502733" w:rsidRPr="00502733" w:rsidRDefault="00502733" w:rsidP="00502733">
      <w:pPr>
        <w:tabs>
          <w:tab w:val="num" w:pos="360"/>
        </w:tabs>
        <w:spacing w:after="0" w:line="240" w:lineRule="auto"/>
        <w:ind w:left="360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502733" w:rsidRPr="00502733" w:rsidRDefault="00502733" w:rsidP="00502733">
      <w:pPr>
        <w:tabs>
          <w:tab w:val="num" w:pos="0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02733">
        <w:rPr>
          <w:rFonts w:ascii="Garamond" w:eastAsia="Calibri" w:hAnsi="Garamond" w:cs="Times New Roman"/>
          <w:b/>
          <w:sz w:val="24"/>
          <w:szCs w:val="24"/>
        </w:rPr>
        <w:t xml:space="preserve">11.2.3. Az </w:t>
      </w:r>
      <w:proofErr w:type="gramStart"/>
      <w:r w:rsidRPr="00502733">
        <w:rPr>
          <w:rFonts w:ascii="Garamond" w:eastAsia="Calibri" w:hAnsi="Garamond" w:cs="Times New Roman"/>
          <w:b/>
          <w:sz w:val="24"/>
          <w:szCs w:val="24"/>
        </w:rPr>
        <w:t>elnökség felelős</w:t>
      </w:r>
      <w:proofErr w:type="gramEnd"/>
      <w:r w:rsidRPr="00502733">
        <w:rPr>
          <w:rFonts w:ascii="Garamond" w:eastAsia="Calibri" w:hAnsi="Garamond" w:cs="Times New Roman"/>
          <w:b/>
          <w:sz w:val="24"/>
          <w:szCs w:val="24"/>
        </w:rPr>
        <w:t xml:space="preserve"> a társulás működésének biztonságáért, a társulás költségvetésére, éves programjára vonatkozó javaslat összeállításáért és Társulási Tanács elé terjesztéséért. Az elnökség részletes feladatait az SZMSZ tartalmazza.</w:t>
      </w:r>
      <w:r>
        <w:rPr>
          <w:rFonts w:ascii="Garamond" w:eastAsia="Calibri" w:hAnsi="Garamond" w:cs="Times New Roman"/>
          <w:b/>
          <w:sz w:val="24"/>
          <w:szCs w:val="24"/>
        </w:rPr>
        <w:t>”</w:t>
      </w:r>
    </w:p>
    <w:p w:rsidR="00502733" w:rsidRPr="00430C52" w:rsidRDefault="00502733" w:rsidP="00430C5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</w:p>
    <w:p w:rsidR="00430C52" w:rsidRPr="00D45C3F" w:rsidRDefault="00430C52" w:rsidP="00D45C3F">
      <w:p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D45C3F" w:rsidRPr="00D45C3F" w:rsidRDefault="00F9472D" w:rsidP="00D45C3F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16</w:t>
      </w:r>
      <w:r w:rsidR="00502733">
        <w:rPr>
          <w:rFonts w:ascii="Garamond" w:eastAsia="Calibri" w:hAnsi="Garamond" w:cs="Times New Roman"/>
          <w:sz w:val="24"/>
          <w:szCs w:val="24"/>
        </w:rPr>
        <w:t>. A társulási megállapodás 11.3. pontja a következők szerint módosul:</w:t>
      </w:r>
    </w:p>
    <w:p w:rsidR="00502733" w:rsidRDefault="00502733" w:rsidP="00502733">
      <w:pPr>
        <w:tabs>
          <w:tab w:val="num" w:pos="0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502733" w:rsidRPr="00502733" w:rsidRDefault="00502733" w:rsidP="00502733">
      <w:pPr>
        <w:tabs>
          <w:tab w:val="num" w:pos="0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02733">
        <w:rPr>
          <w:rFonts w:ascii="Garamond" w:eastAsia="Calibri" w:hAnsi="Garamond" w:cs="Times New Roman"/>
          <w:b/>
          <w:sz w:val="24"/>
          <w:szCs w:val="24"/>
        </w:rPr>
        <w:t xml:space="preserve">11.3. </w:t>
      </w:r>
      <w:r>
        <w:rPr>
          <w:rFonts w:ascii="Garamond" w:eastAsia="Calibri" w:hAnsi="Garamond" w:cs="Times New Roman"/>
          <w:b/>
          <w:sz w:val="24"/>
          <w:szCs w:val="24"/>
        </w:rPr>
        <w:t>„</w:t>
      </w:r>
      <w:r w:rsidRPr="00502733">
        <w:rPr>
          <w:rFonts w:ascii="Garamond" w:eastAsia="Calibri" w:hAnsi="Garamond" w:cs="Times New Roman"/>
          <w:b/>
          <w:sz w:val="24"/>
          <w:szCs w:val="24"/>
        </w:rPr>
        <w:t>Elnök</w:t>
      </w:r>
    </w:p>
    <w:p w:rsidR="00502733" w:rsidRPr="00502733" w:rsidRDefault="00502733" w:rsidP="00502733">
      <w:pPr>
        <w:tabs>
          <w:tab w:val="num" w:pos="0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502733" w:rsidRPr="00502733" w:rsidRDefault="00502733" w:rsidP="00502733">
      <w:pPr>
        <w:tabs>
          <w:tab w:val="num" w:pos="0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02733">
        <w:rPr>
          <w:rFonts w:ascii="Garamond" w:eastAsia="Calibri" w:hAnsi="Garamond" w:cs="Times New Roman"/>
          <w:b/>
          <w:sz w:val="24"/>
          <w:szCs w:val="24"/>
        </w:rPr>
        <w:t xml:space="preserve">11.3.1. A társulás képviseletét, valamint vezetésének és működése szervezésének operatív teendőit az elnök látja el. </w:t>
      </w:r>
    </w:p>
    <w:p w:rsidR="00502733" w:rsidRPr="00502733" w:rsidRDefault="00502733" w:rsidP="00502733">
      <w:pPr>
        <w:tabs>
          <w:tab w:val="num" w:pos="0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02733">
        <w:rPr>
          <w:rFonts w:ascii="Garamond" w:eastAsia="Calibri" w:hAnsi="Garamond" w:cs="Times New Roman"/>
          <w:b/>
          <w:sz w:val="24"/>
          <w:szCs w:val="24"/>
        </w:rPr>
        <w:t xml:space="preserve">11.3.2. Az elnök helyettesítését, és munkájának segítését az elnökhelyettes végzi. Az elnökhelyettes feladat- és munkamegosztása, valamint a helyettesítés rendje az elnök által kerül meghatározásra, amely visszavonásig érvényes. </w:t>
      </w:r>
    </w:p>
    <w:p w:rsidR="00502733" w:rsidRPr="00502733" w:rsidRDefault="00502733" w:rsidP="00502733">
      <w:pPr>
        <w:tabs>
          <w:tab w:val="num" w:pos="0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02733">
        <w:rPr>
          <w:rFonts w:ascii="Garamond" w:eastAsia="Calibri" w:hAnsi="Garamond" w:cs="Times New Roman"/>
          <w:b/>
          <w:sz w:val="24"/>
          <w:szCs w:val="24"/>
        </w:rPr>
        <w:t xml:space="preserve">Az elnököt akadályoztatása esetén az elnökhelyettes helyettesíti. </w:t>
      </w:r>
    </w:p>
    <w:p w:rsidR="00502733" w:rsidRPr="00502733" w:rsidRDefault="00502733" w:rsidP="00502733">
      <w:pPr>
        <w:tabs>
          <w:tab w:val="num" w:pos="360"/>
        </w:tabs>
        <w:spacing w:after="0" w:line="240" w:lineRule="auto"/>
        <w:ind w:left="360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502733" w:rsidRPr="00502733" w:rsidRDefault="00502733" w:rsidP="00502733">
      <w:pPr>
        <w:tabs>
          <w:tab w:val="left" w:pos="0"/>
          <w:tab w:val="left" w:pos="2410"/>
          <w:tab w:val="left" w:pos="2552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02733">
        <w:rPr>
          <w:rFonts w:ascii="Garamond" w:eastAsia="Calibri" w:hAnsi="Garamond" w:cs="Times New Roman"/>
          <w:b/>
          <w:sz w:val="24"/>
          <w:szCs w:val="24"/>
        </w:rPr>
        <w:t xml:space="preserve">11.3.3.A társulás elnökét és elnökhelyettesét a Társulási Tanács titkos szavazással választja meg az önkormányzati választási ciklus időtartamára. </w:t>
      </w:r>
    </w:p>
    <w:p w:rsidR="00502733" w:rsidRPr="00502733" w:rsidRDefault="00502733" w:rsidP="00502733">
      <w:pPr>
        <w:tabs>
          <w:tab w:val="left" w:pos="0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502733" w:rsidRPr="00502733" w:rsidRDefault="00502733" w:rsidP="00502733">
      <w:pPr>
        <w:tabs>
          <w:tab w:val="left" w:pos="0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02733">
        <w:rPr>
          <w:rFonts w:ascii="Garamond" w:eastAsia="Calibri" w:hAnsi="Garamond" w:cs="Times New Roman"/>
          <w:b/>
          <w:sz w:val="24"/>
          <w:szCs w:val="24"/>
        </w:rPr>
        <w:t>11.3.4. Az elnök feladat- és hatásköre:</w:t>
      </w:r>
    </w:p>
    <w:p w:rsidR="00502733" w:rsidRPr="00502733" w:rsidRDefault="00502733" w:rsidP="00502733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02733">
        <w:rPr>
          <w:rFonts w:ascii="Garamond" w:eastAsia="Calibri" w:hAnsi="Garamond" w:cs="Times New Roman"/>
          <w:b/>
          <w:sz w:val="24"/>
          <w:szCs w:val="24"/>
        </w:rPr>
        <w:t>A társulás képviselete, amely tevékenységi körében a Társulási Tanács, illetve az elnökség megbízása szerint köteles eljárni.</w:t>
      </w:r>
    </w:p>
    <w:p w:rsidR="00502733" w:rsidRPr="00502733" w:rsidRDefault="00502733" w:rsidP="00502733">
      <w:pPr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02733">
        <w:rPr>
          <w:rFonts w:ascii="Garamond" w:eastAsia="Calibri" w:hAnsi="Garamond" w:cs="Times New Roman"/>
          <w:b/>
          <w:sz w:val="24"/>
          <w:szCs w:val="24"/>
        </w:rPr>
        <w:t>A társulás, valamint az elnökség tevékenységének szervezése.</w:t>
      </w:r>
    </w:p>
    <w:p w:rsidR="00502733" w:rsidRPr="00502733" w:rsidRDefault="00502733" w:rsidP="00502733">
      <w:pPr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02733">
        <w:rPr>
          <w:rFonts w:ascii="Garamond" w:eastAsia="Calibri" w:hAnsi="Garamond" w:cs="Times New Roman"/>
          <w:b/>
          <w:sz w:val="24"/>
          <w:szCs w:val="24"/>
        </w:rPr>
        <w:t>A tagok közötti koordináció elősegítése.</w:t>
      </w:r>
    </w:p>
    <w:p w:rsidR="00502733" w:rsidRPr="00502733" w:rsidRDefault="00502733" w:rsidP="00502733">
      <w:pPr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02733">
        <w:rPr>
          <w:rFonts w:ascii="Garamond" w:eastAsia="Calibri" w:hAnsi="Garamond" w:cs="Times New Roman"/>
          <w:b/>
          <w:sz w:val="24"/>
          <w:szCs w:val="24"/>
        </w:rPr>
        <w:t>A társulás működéséhez szükséges feltételek megteremtésének elősegítése.</w:t>
      </w:r>
    </w:p>
    <w:p w:rsidR="00502733" w:rsidRPr="00502733" w:rsidRDefault="00502733" w:rsidP="00502733">
      <w:pPr>
        <w:numPr>
          <w:ilvl w:val="0"/>
          <w:numId w:val="3"/>
        </w:numPr>
        <w:tabs>
          <w:tab w:val="left" w:pos="0"/>
          <w:tab w:val="left" w:pos="360"/>
          <w:tab w:val="num" w:pos="70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02733">
        <w:rPr>
          <w:rFonts w:ascii="Garamond" w:eastAsia="Calibri" w:hAnsi="Garamond" w:cs="Times New Roman"/>
          <w:b/>
          <w:sz w:val="24"/>
          <w:szCs w:val="24"/>
        </w:rPr>
        <w:t>A Társulási Tanács, az elnökség üléseinek előkészítése, az ülések összehívása és azok levezetése.</w:t>
      </w:r>
    </w:p>
    <w:p w:rsidR="00502733" w:rsidRPr="00502733" w:rsidRDefault="00502733" w:rsidP="00502733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02733">
        <w:rPr>
          <w:rFonts w:ascii="Garamond" w:eastAsia="Calibri" w:hAnsi="Garamond" w:cs="Times New Roman"/>
          <w:b/>
          <w:sz w:val="24"/>
          <w:szCs w:val="24"/>
        </w:rPr>
        <w:t>A Társulási Tanács, az elnökség és a Pénzügyi Bizottság döntéseinek végrehajtása és a végrehajtás ellenőrzése,</w:t>
      </w:r>
    </w:p>
    <w:p w:rsidR="00502733" w:rsidRPr="00502733" w:rsidRDefault="00502733" w:rsidP="00502733">
      <w:pPr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02733">
        <w:rPr>
          <w:rFonts w:ascii="Garamond" w:eastAsia="Calibri" w:hAnsi="Garamond" w:cs="Times New Roman"/>
          <w:b/>
          <w:sz w:val="24"/>
          <w:szCs w:val="24"/>
        </w:rPr>
        <w:t>Felelős a társulás gazdálkodásának szabályszerűségéért.</w:t>
      </w:r>
      <w:r>
        <w:rPr>
          <w:rFonts w:ascii="Garamond" w:eastAsia="Calibri" w:hAnsi="Garamond" w:cs="Times New Roman"/>
          <w:b/>
          <w:sz w:val="24"/>
          <w:szCs w:val="24"/>
        </w:rPr>
        <w:t>”</w:t>
      </w:r>
    </w:p>
    <w:p w:rsidR="00551546" w:rsidRDefault="00551546" w:rsidP="00551546"/>
    <w:p w:rsidR="00EE7E5C" w:rsidRDefault="00F9472D" w:rsidP="00551546">
      <w:r>
        <w:t>17</w:t>
      </w:r>
      <w:r w:rsidR="00D74868">
        <w:t xml:space="preserve">. </w:t>
      </w:r>
      <w:r w:rsidR="007A2994">
        <w:t>A társulási megállapodás 12.1 c</w:t>
      </w:r>
      <w:proofErr w:type="gramStart"/>
      <w:r w:rsidR="007A2994">
        <w:t>)</w:t>
      </w:r>
      <w:r w:rsidR="00FE58C3">
        <w:t>és</w:t>
      </w:r>
      <w:proofErr w:type="gramEnd"/>
      <w:r w:rsidR="00FE58C3">
        <w:t xml:space="preserve"> g)</w:t>
      </w:r>
      <w:r w:rsidR="007A2994">
        <w:t xml:space="preserve"> pontja</w:t>
      </w:r>
      <w:r w:rsidR="00FE58C3">
        <w:t>i</w:t>
      </w:r>
      <w:r w:rsidR="007A2994">
        <w:t xml:space="preserve"> a következők szerint módosul</w:t>
      </w:r>
      <w:r w:rsidR="00FE58C3">
        <w:t>nak</w:t>
      </w:r>
    </w:p>
    <w:p w:rsidR="007A2994" w:rsidRPr="007A2994" w:rsidRDefault="007A2994" w:rsidP="007A2994">
      <w:r>
        <w:rPr>
          <w:b/>
        </w:rPr>
        <w:t>„</w:t>
      </w:r>
      <w:r w:rsidRPr="007A2994">
        <w:rPr>
          <w:b/>
        </w:rPr>
        <w:t>12.1.c</w:t>
      </w:r>
      <w:r>
        <w:t xml:space="preserve"> </w:t>
      </w:r>
      <w:proofErr w:type="gramStart"/>
      <w:r>
        <w:rPr>
          <w:rFonts w:ascii="Garamond" w:eastAsia="Calibri" w:hAnsi="Garamond" w:cs="Times New Roman"/>
          <w:b/>
          <w:sz w:val="24"/>
          <w:szCs w:val="24"/>
        </w:rPr>
        <w:t>A</w:t>
      </w:r>
      <w:proofErr w:type="gramEnd"/>
      <w:r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Pr="007A2994">
        <w:rPr>
          <w:rFonts w:ascii="Garamond" w:eastAsia="Calibri" w:hAnsi="Garamond" w:cs="Times New Roman"/>
          <w:b/>
          <w:sz w:val="24"/>
          <w:szCs w:val="24"/>
        </w:rPr>
        <w:t>tagsági hozzájárulás és tagdíj, melynek összegét a Társulási Tanács állapítja meg,</w:t>
      </w:r>
      <w:r w:rsidRPr="007A2994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 A tagdíj megállapítása a települési önkormányzat lakosságszámának arányában      történik, mértéke a Társulás éves költségvetésében kerül meghatározásra. </w:t>
      </w:r>
      <w:r>
        <w:rPr>
          <w:rFonts w:ascii="Garamond" w:eastAsia="Times New Roman" w:hAnsi="Garamond" w:cs="Arial"/>
          <w:b/>
          <w:sz w:val="24"/>
          <w:szCs w:val="24"/>
          <w:lang w:eastAsia="hu-HU"/>
        </w:rPr>
        <w:t>„</w:t>
      </w:r>
    </w:p>
    <w:p w:rsidR="00FE58C3" w:rsidRPr="00FE58C3" w:rsidRDefault="00FE58C3" w:rsidP="00FE58C3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„g) </w:t>
      </w:r>
      <w:bookmarkStart w:id="0" w:name="_GoBack"/>
      <w:bookmarkEnd w:id="0"/>
      <w:r w:rsidRPr="00FE58C3">
        <w:rPr>
          <w:rFonts w:ascii="Garamond" w:eastAsia="Calibri" w:hAnsi="Garamond" w:cs="Times New Roman"/>
          <w:b/>
          <w:sz w:val="24"/>
          <w:szCs w:val="24"/>
        </w:rPr>
        <w:t>ellátottak részére Társulási Tanács által megállapított térítési díj</w:t>
      </w:r>
      <w:r>
        <w:rPr>
          <w:rFonts w:ascii="Garamond" w:eastAsia="Calibri" w:hAnsi="Garamond" w:cs="Times New Roman"/>
          <w:b/>
          <w:sz w:val="24"/>
          <w:szCs w:val="24"/>
        </w:rPr>
        <w:t>”</w:t>
      </w:r>
    </w:p>
    <w:p w:rsidR="007A2994" w:rsidRDefault="007A2994" w:rsidP="00551546"/>
    <w:p w:rsidR="00502733" w:rsidRDefault="00F9472D" w:rsidP="00551546">
      <w:r>
        <w:t>18</w:t>
      </w:r>
      <w:r w:rsidR="00502733">
        <w:t>. A társulási megállapodás 12.1.2 pontja a következők szerint módosul:</w:t>
      </w:r>
    </w:p>
    <w:p w:rsidR="00502733" w:rsidRPr="00502733" w:rsidRDefault="00502733" w:rsidP="00502733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502733">
        <w:rPr>
          <w:rFonts w:ascii="Garamond" w:eastAsia="Times New Roman" w:hAnsi="Garamond" w:cs="Arial"/>
          <w:b/>
          <w:sz w:val="24"/>
          <w:szCs w:val="24"/>
          <w:lang w:eastAsia="hu-HU"/>
        </w:rPr>
        <w:t>12.1.2.</w:t>
      </w:r>
    </w:p>
    <w:p w:rsidR="00502733" w:rsidRPr="00502733" w:rsidRDefault="00502733" w:rsidP="00502733">
      <w:p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>
        <w:rPr>
          <w:rFonts w:ascii="Garamond" w:eastAsia="Times New Roman" w:hAnsi="Garamond" w:cs="Arial"/>
          <w:b/>
          <w:sz w:val="24"/>
          <w:szCs w:val="24"/>
          <w:lang w:eastAsia="hu-HU"/>
        </w:rPr>
        <w:t>„</w:t>
      </w:r>
      <w:r w:rsidRPr="00502733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a) </w:t>
      </w:r>
      <w:r w:rsidRPr="00502733">
        <w:rPr>
          <w:rFonts w:ascii="Garamond" w:eastAsia="Times New Roman" w:hAnsi="Garamond" w:cs="Arial"/>
          <w:b/>
          <w:sz w:val="24"/>
          <w:szCs w:val="24"/>
          <w:lang w:eastAsia="hu-HU"/>
        </w:rPr>
        <w:tab/>
      </w:r>
      <w:proofErr w:type="spellStart"/>
      <w:proofErr w:type="gramStart"/>
      <w:r w:rsidRPr="00502733">
        <w:rPr>
          <w:rFonts w:ascii="Garamond" w:eastAsia="Times New Roman" w:hAnsi="Garamond" w:cs="Arial"/>
          <w:b/>
          <w:sz w:val="24"/>
          <w:szCs w:val="24"/>
          <w:lang w:eastAsia="hu-HU"/>
        </w:rPr>
        <w:t>A</w:t>
      </w:r>
      <w:proofErr w:type="spellEnd"/>
      <w:proofErr w:type="gramEnd"/>
      <w:r w:rsidRPr="00502733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 társulás intézménye és munkaszervezete működési és fejlesztési kiadásait a központi állami támogatás</w:t>
      </w:r>
      <w:r w:rsidRPr="00502733">
        <w:rPr>
          <w:rFonts w:ascii="Garamond" w:eastAsia="Times New Roman" w:hAnsi="Garamond" w:cs="Arial"/>
          <w:b/>
          <w:strike/>
          <w:sz w:val="24"/>
          <w:szCs w:val="24"/>
          <w:lang w:eastAsia="hu-HU"/>
        </w:rPr>
        <w:t>a</w:t>
      </w:r>
      <w:r w:rsidRPr="00502733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 terhére kell biztosítani.</w:t>
      </w:r>
    </w:p>
    <w:p w:rsidR="00502733" w:rsidRPr="00502733" w:rsidRDefault="00502733" w:rsidP="00502733">
      <w:pPr>
        <w:spacing w:after="0" w:line="240" w:lineRule="auto"/>
        <w:ind w:left="360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</w:p>
    <w:p w:rsidR="00502733" w:rsidRPr="00502733" w:rsidRDefault="00502733" w:rsidP="00502733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proofErr w:type="spellStart"/>
      <w:proofErr w:type="gramStart"/>
      <w:r w:rsidRPr="00502733">
        <w:rPr>
          <w:rFonts w:ascii="Garamond" w:eastAsia="Times New Roman" w:hAnsi="Garamond" w:cs="Arial"/>
          <w:b/>
          <w:sz w:val="24"/>
          <w:szCs w:val="24"/>
          <w:lang w:eastAsia="hu-HU"/>
        </w:rPr>
        <w:t>a.a</w:t>
      </w:r>
      <w:proofErr w:type="spellEnd"/>
      <w:proofErr w:type="gramEnd"/>
      <w:r w:rsidRPr="00502733">
        <w:rPr>
          <w:rFonts w:ascii="Garamond" w:eastAsia="Times New Roman" w:hAnsi="Garamond" w:cs="Arial"/>
          <w:b/>
          <w:sz w:val="24"/>
          <w:szCs w:val="24"/>
          <w:lang w:eastAsia="hu-HU"/>
        </w:rPr>
        <w:t>.) Amennyiben a központi állami támogatás az Társulás által fenntartott intézmény, illetve munkaszervezet működésére és fejlesztésére nem elegendő, a kiadásokhoz a társulási tagok lakosságszámuk (tárgyévet megelőző év január 1-jei állapotnak megfelelő állandó lakosok száma) alapján, továbbá az egyes feladatokhoz történő súlyozott arányában járulnak hozzá.</w:t>
      </w:r>
    </w:p>
    <w:p w:rsidR="00502733" w:rsidRPr="00502733" w:rsidRDefault="00502733" w:rsidP="00502733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</w:p>
    <w:p w:rsidR="00502733" w:rsidRPr="00502733" w:rsidRDefault="00502733" w:rsidP="00502733">
      <w:p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502733">
        <w:rPr>
          <w:rFonts w:ascii="Garamond" w:eastAsia="Times New Roman" w:hAnsi="Garamond" w:cs="Arial"/>
          <w:b/>
          <w:sz w:val="24"/>
          <w:szCs w:val="24"/>
          <w:lang w:eastAsia="hu-HU"/>
        </w:rPr>
        <w:t>b)</w:t>
      </w:r>
      <w:r w:rsidRPr="00502733">
        <w:rPr>
          <w:rFonts w:ascii="Garamond" w:eastAsia="Times New Roman" w:hAnsi="Garamond" w:cs="Arial"/>
          <w:b/>
          <w:sz w:val="24"/>
          <w:szCs w:val="24"/>
          <w:lang w:eastAsia="hu-HU"/>
        </w:rPr>
        <w:tab/>
      </w:r>
      <w:proofErr w:type="gramStart"/>
      <w:r w:rsidRPr="00502733">
        <w:rPr>
          <w:rFonts w:ascii="Garamond" w:eastAsia="Times New Roman" w:hAnsi="Garamond" w:cs="Arial"/>
          <w:b/>
          <w:sz w:val="24"/>
          <w:szCs w:val="24"/>
          <w:lang w:eastAsia="hu-HU"/>
        </w:rPr>
        <w:t>A</w:t>
      </w:r>
      <w:proofErr w:type="gramEnd"/>
      <w:r w:rsidRPr="00502733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  7.1.  a) – c) és e) pontban foglalt feladatok központi költségvetésből származó bevételeit meghaladó kiadásokat a  feladatellátáshoz csatlakozott települések finanszírozzák a 7.1. d) pontban foglalt feladat központi költségvetésből származó bevételét meghaladó kiadását a feladatellátáshoz csatlakozott települések az adott évben ellenőrizendő önkormányzatok és költségvetési szervek arányában finanszírozzák. A munkaszervezeti feladatok ellátásához a társulási tagok a lakosságszámuk (tárgyévet megelőző év január 1-jei állapotnak megfelelő állandó lakosok száma) alapján járulnak hozzá.</w:t>
      </w:r>
    </w:p>
    <w:p w:rsidR="00502733" w:rsidRPr="00502733" w:rsidRDefault="00502733" w:rsidP="00502733">
      <w:pPr>
        <w:spacing w:after="0" w:line="240" w:lineRule="auto"/>
        <w:ind w:left="705" w:hanging="345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</w:p>
    <w:p w:rsidR="00502733" w:rsidRPr="00502733" w:rsidRDefault="00502733" w:rsidP="00502733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02733">
        <w:rPr>
          <w:rFonts w:ascii="Garamond" w:eastAsia="Calibri" w:hAnsi="Garamond" w:cs="Times New Roman"/>
          <w:b/>
          <w:sz w:val="24"/>
          <w:szCs w:val="24"/>
        </w:rPr>
        <w:t xml:space="preserve">c)  </w:t>
      </w:r>
      <w:proofErr w:type="gramStart"/>
      <w:r w:rsidRPr="00502733">
        <w:rPr>
          <w:rFonts w:ascii="Garamond" w:eastAsia="Calibri" w:hAnsi="Garamond" w:cs="Times New Roman"/>
          <w:b/>
          <w:sz w:val="24"/>
          <w:szCs w:val="24"/>
        </w:rPr>
        <w:t>A</w:t>
      </w:r>
      <w:proofErr w:type="gramEnd"/>
      <w:r w:rsidRPr="00502733">
        <w:rPr>
          <w:rFonts w:ascii="Garamond" w:eastAsia="Calibri" w:hAnsi="Garamond" w:cs="Times New Roman"/>
          <w:b/>
          <w:sz w:val="24"/>
          <w:szCs w:val="24"/>
        </w:rPr>
        <w:t xml:space="preserve"> társulás által intézményfenntartóként ellátott feladatok tekintetében a feladatellátás során felmerült működési kiadások központi költségvetési forrásból nem fedezett részét a feladatellátásban részt vevő önkormányzatok saját költségvetésük terhére biztosítják. Az egyes önkormányzatok által fizetendő költségvetési hozzájárulás éves mértékéről a társulási tanács az éves költségvetés elfogadásával egyidejűleg dönt, mely a zárszámadás keretében kerül elszámolásra. </w:t>
      </w:r>
    </w:p>
    <w:p w:rsidR="00502733" w:rsidRPr="00502733" w:rsidRDefault="00502733" w:rsidP="00502733">
      <w:pPr>
        <w:spacing w:after="0" w:line="240" w:lineRule="auto"/>
        <w:ind w:left="360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502733" w:rsidRPr="00502733" w:rsidRDefault="00502733" w:rsidP="00502733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02733">
        <w:rPr>
          <w:rFonts w:ascii="Garamond" w:eastAsia="Calibri" w:hAnsi="Garamond" w:cs="Times New Roman"/>
          <w:b/>
          <w:sz w:val="24"/>
          <w:szCs w:val="24"/>
        </w:rPr>
        <w:t>d) Az önkormányzatok hozzájárulásának összegét az egyes feladatokhoz kapcsolódó feladatmutatók alapján – településenként és feladatonként - külön-külön kell megállapítani. A lakosságszámra és a korcsoportokba tartozókra a Közigazgatási és Elektronikus Közszolgáltatások Központi Hivatal adatait a költségvetési évet megelőző év január 1-jei állapot szerint kell figyelembe venni.</w:t>
      </w:r>
    </w:p>
    <w:p w:rsidR="00502733" w:rsidRPr="00502733" w:rsidRDefault="00502733" w:rsidP="00502733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502733" w:rsidRPr="00502733" w:rsidRDefault="00502733" w:rsidP="00502733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proofErr w:type="gramStart"/>
      <w:r w:rsidRPr="00502733">
        <w:rPr>
          <w:rFonts w:ascii="Garamond" w:eastAsia="Calibri" w:hAnsi="Garamond" w:cs="Times New Roman"/>
          <w:b/>
          <w:sz w:val="24"/>
          <w:szCs w:val="24"/>
        </w:rPr>
        <w:t>e</w:t>
      </w:r>
      <w:proofErr w:type="gramEnd"/>
      <w:r w:rsidRPr="00502733">
        <w:rPr>
          <w:rFonts w:ascii="Garamond" w:eastAsia="Calibri" w:hAnsi="Garamond" w:cs="Times New Roman"/>
          <w:b/>
          <w:sz w:val="24"/>
          <w:szCs w:val="24"/>
        </w:rPr>
        <w:t>) Az önkormányzatok által fizetendő pénzügyi hozzájárulást a költségvetésről szóló határozat szerint, illetve minden év március 31-ig egy összegben kell teljesíteni.</w:t>
      </w:r>
      <w:r>
        <w:rPr>
          <w:rFonts w:ascii="Garamond" w:eastAsia="Calibri" w:hAnsi="Garamond" w:cs="Times New Roman"/>
          <w:b/>
          <w:sz w:val="24"/>
          <w:szCs w:val="24"/>
        </w:rPr>
        <w:t>”</w:t>
      </w:r>
      <w:r w:rsidRPr="00502733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:rsidR="00502733" w:rsidRDefault="00502733" w:rsidP="00551546"/>
    <w:p w:rsidR="00551546" w:rsidRDefault="00F9472D">
      <w:r>
        <w:t>19</w:t>
      </w:r>
      <w:r w:rsidR="00502733">
        <w:t>. A társulási</w:t>
      </w:r>
      <w:r w:rsidR="00FD3688">
        <w:t xml:space="preserve"> megállapodás 12.1.5. pontja a következő k szerint módosul</w:t>
      </w:r>
      <w:r w:rsidR="00502733">
        <w:t>:</w:t>
      </w:r>
    </w:p>
    <w:p w:rsidR="00502733" w:rsidRPr="00502733" w:rsidRDefault="00502733" w:rsidP="00502733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502733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12.1.5. </w:t>
      </w:r>
      <w:r>
        <w:rPr>
          <w:rFonts w:ascii="Garamond" w:eastAsia="Times New Roman" w:hAnsi="Garamond" w:cs="Arial"/>
          <w:b/>
          <w:sz w:val="24"/>
          <w:szCs w:val="24"/>
          <w:lang w:eastAsia="hu-HU"/>
        </w:rPr>
        <w:t>„</w:t>
      </w:r>
      <w:r w:rsidRPr="00502733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A feladatellátást szolgáló vagyonra, a vagyon feletti rendelkezési jogra vonatkozó szabályokat a társulási megállapodás és az </w:t>
      </w:r>
      <w:proofErr w:type="gramStart"/>
      <w:r w:rsidRPr="00502733">
        <w:rPr>
          <w:rFonts w:ascii="Garamond" w:eastAsia="Times New Roman" w:hAnsi="Garamond" w:cs="Arial"/>
          <w:b/>
          <w:sz w:val="24"/>
          <w:szCs w:val="24"/>
          <w:lang w:eastAsia="hu-HU"/>
        </w:rPr>
        <w:t>intézmény alapító</w:t>
      </w:r>
      <w:proofErr w:type="gramEnd"/>
      <w:r w:rsidRPr="00502733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 okirata tartalmazza.</w:t>
      </w:r>
      <w:r>
        <w:rPr>
          <w:rFonts w:ascii="Garamond" w:eastAsia="Times New Roman" w:hAnsi="Garamond" w:cs="Arial"/>
          <w:b/>
          <w:sz w:val="24"/>
          <w:szCs w:val="24"/>
          <w:lang w:eastAsia="hu-HU"/>
        </w:rPr>
        <w:t>”</w:t>
      </w:r>
    </w:p>
    <w:p w:rsidR="00502733" w:rsidRPr="00502733" w:rsidRDefault="00502733" w:rsidP="00502733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02733" w:rsidRDefault="00F9472D">
      <w:r>
        <w:t>20</w:t>
      </w:r>
      <w:r w:rsidR="00502733">
        <w:t xml:space="preserve">. A társulási megállapodás </w:t>
      </w:r>
      <w:r w:rsidR="00FD3688">
        <w:t>12.2. pontja a következő rendelkezés lép:</w:t>
      </w:r>
    </w:p>
    <w:p w:rsidR="00FD3688" w:rsidRPr="00FD3688" w:rsidRDefault="00FD3688" w:rsidP="00FD3688">
      <w:pPr>
        <w:tabs>
          <w:tab w:val="left" w:pos="900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FD3688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12.2. </w:t>
      </w:r>
      <w:r>
        <w:rPr>
          <w:rFonts w:ascii="Garamond" w:eastAsia="Times New Roman" w:hAnsi="Garamond" w:cs="Arial"/>
          <w:b/>
          <w:sz w:val="24"/>
          <w:szCs w:val="24"/>
          <w:lang w:eastAsia="hu-HU"/>
        </w:rPr>
        <w:t>„</w:t>
      </w:r>
      <w:r w:rsidRPr="00FD3688">
        <w:rPr>
          <w:rFonts w:ascii="Garamond" w:eastAsia="Times New Roman" w:hAnsi="Garamond" w:cs="Arial"/>
          <w:b/>
          <w:sz w:val="24"/>
          <w:szCs w:val="24"/>
          <w:lang w:eastAsia="hu-HU"/>
        </w:rPr>
        <w:t>A társulás megszűnése</w:t>
      </w:r>
    </w:p>
    <w:p w:rsidR="00FD3688" w:rsidRPr="00FD3688" w:rsidRDefault="00FD3688" w:rsidP="00FD3688">
      <w:pPr>
        <w:tabs>
          <w:tab w:val="left" w:pos="900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proofErr w:type="gramStart"/>
      <w:r w:rsidRPr="00FD3688">
        <w:rPr>
          <w:rFonts w:ascii="Garamond" w:eastAsia="Times New Roman" w:hAnsi="Garamond" w:cs="Arial"/>
          <w:b/>
          <w:sz w:val="24"/>
          <w:szCs w:val="24"/>
          <w:lang w:eastAsia="hu-HU"/>
        </w:rPr>
        <w:t>a</w:t>
      </w:r>
      <w:proofErr w:type="gramEnd"/>
      <w:r w:rsidRPr="00FD3688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) </w:t>
      </w:r>
      <w:proofErr w:type="spellStart"/>
      <w:r w:rsidRPr="00FD3688">
        <w:rPr>
          <w:rFonts w:ascii="Garamond" w:eastAsia="Times New Roman" w:hAnsi="Garamond" w:cs="Arial"/>
          <w:b/>
          <w:sz w:val="24"/>
          <w:szCs w:val="24"/>
          <w:lang w:eastAsia="hu-HU"/>
        </w:rPr>
        <w:t>A</w:t>
      </w:r>
      <w:proofErr w:type="spellEnd"/>
      <w:r w:rsidRPr="00FD3688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 társulás megszűnik:</w:t>
      </w:r>
    </w:p>
    <w:p w:rsidR="00FD3688" w:rsidRPr="00FD3688" w:rsidRDefault="00FD3688" w:rsidP="00FD3688">
      <w:pPr>
        <w:tabs>
          <w:tab w:val="left" w:pos="900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proofErr w:type="spellStart"/>
      <w:proofErr w:type="gramStart"/>
      <w:r w:rsidRPr="00FD3688">
        <w:rPr>
          <w:rFonts w:ascii="Garamond" w:eastAsia="Times New Roman" w:hAnsi="Garamond" w:cs="Arial"/>
          <w:b/>
          <w:sz w:val="24"/>
          <w:szCs w:val="24"/>
          <w:lang w:eastAsia="hu-HU"/>
        </w:rPr>
        <w:t>a.a</w:t>
      </w:r>
      <w:proofErr w:type="spellEnd"/>
      <w:proofErr w:type="gramEnd"/>
      <w:r w:rsidRPr="00FD3688">
        <w:rPr>
          <w:rFonts w:ascii="Garamond" w:eastAsia="Times New Roman" w:hAnsi="Garamond" w:cs="Arial"/>
          <w:b/>
          <w:sz w:val="24"/>
          <w:szCs w:val="24"/>
          <w:lang w:eastAsia="hu-HU"/>
        </w:rPr>
        <w:t>.) ha a megállapodásban meghatározott időtartam eltelt, vagy a törvényben meghatározott feltétel megvalósult,</w:t>
      </w:r>
    </w:p>
    <w:p w:rsidR="00FD3688" w:rsidRPr="00FD3688" w:rsidRDefault="00FD3688" w:rsidP="00FD3688">
      <w:pPr>
        <w:tabs>
          <w:tab w:val="left" w:pos="900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proofErr w:type="spellStart"/>
      <w:proofErr w:type="gramStart"/>
      <w:r w:rsidRPr="00FD3688">
        <w:rPr>
          <w:rFonts w:ascii="Garamond" w:eastAsia="Times New Roman" w:hAnsi="Garamond" w:cs="Arial"/>
          <w:b/>
          <w:sz w:val="24"/>
          <w:szCs w:val="24"/>
          <w:lang w:eastAsia="hu-HU"/>
        </w:rPr>
        <w:t>a.b</w:t>
      </w:r>
      <w:proofErr w:type="spellEnd"/>
      <w:proofErr w:type="gramEnd"/>
      <w:r w:rsidRPr="00FD3688">
        <w:rPr>
          <w:rFonts w:ascii="Garamond" w:eastAsia="Times New Roman" w:hAnsi="Garamond" w:cs="Arial"/>
          <w:b/>
          <w:sz w:val="24"/>
          <w:szCs w:val="24"/>
          <w:lang w:eastAsia="hu-HU"/>
        </w:rPr>
        <w:t>.) a társulás tagjai a 2011. évi CLXXXIX. törvény 88. § (2) bekezdés szerinti többséggel azt elhatározzák,</w:t>
      </w:r>
    </w:p>
    <w:p w:rsidR="00FD3688" w:rsidRPr="00FD3688" w:rsidRDefault="00FD3688" w:rsidP="00FD3688">
      <w:pPr>
        <w:tabs>
          <w:tab w:val="left" w:pos="900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proofErr w:type="spellStart"/>
      <w:proofErr w:type="gramStart"/>
      <w:r w:rsidRPr="00FD3688">
        <w:rPr>
          <w:rFonts w:ascii="Garamond" w:eastAsia="Times New Roman" w:hAnsi="Garamond" w:cs="Arial"/>
          <w:b/>
          <w:sz w:val="24"/>
          <w:szCs w:val="24"/>
          <w:lang w:eastAsia="hu-HU"/>
        </w:rPr>
        <w:t>a.c</w:t>
      </w:r>
      <w:proofErr w:type="spellEnd"/>
      <w:proofErr w:type="gramEnd"/>
      <w:r w:rsidRPr="00FD3688">
        <w:rPr>
          <w:rFonts w:ascii="Garamond" w:eastAsia="Times New Roman" w:hAnsi="Garamond" w:cs="Arial"/>
          <w:b/>
          <w:sz w:val="24"/>
          <w:szCs w:val="24"/>
          <w:lang w:eastAsia="hu-HU"/>
        </w:rPr>
        <w:t>.) a törvény erejénél fogva,</w:t>
      </w:r>
    </w:p>
    <w:p w:rsidR="00FD3688" w:rsidRPr="00FD3688" w:rsidRDefault="00FD3688" w:rsidP="00FD3688">
      <w:pPr>
        <w:tabs>
          <w:tab w:val="left" w:pos="900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proofErr w:type="spellStart"/>
      <w:proofErr w:type="gramStart"/>
      <w:r w:rsidRPr="00FD3688">
        <w:rPr>
          <w:rFonts w:ascii="Garamond" w:eastAsia="Times New Roman" w:hAnsi="Garamond" w:cs="Arial"/>
          <w:b/>
          <w:sz w:val="24"/>
          <w:szCs w:val="24"/>
          <w:lang w:eastAsia="hu-HU"/>
        </w:rPr>
        <w:t>a.d</w:t>
      </w:r>
      <w:proofErr w:type="spellEnd"/>
      <w:proofErr w:type="gramEnd"/>
      <w:r w:rsidRPr="00FD3688">
        <w:rPr>
          <w:rFonts w:ascii="Garamond" w:eastAsia="Times New Roman" w:hAnsi="Garamond" w:cs="Arial"/>
          <w:b/>
          <w:sz w:val="24"/>
          <w:szCs w:val="24"/>
          <w:lang w:eastAsia="hu-HU"/>
        </w:rPr>
        <w:t>.) a bíróság jogerős döntése alapján.</w:t>
      </w:r>
    </w:p>
    <w:p w:rsidR="00FD3688" w:rsidRPr="00FD3688" w:rsidRDefault="00FD3688" w:rsidP="00FD3688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</w:p>
    <w:p w:rsidR="00FD3688" w:rsidRPr="00FD3688" w:rsidRDefault="00FD3688" w:rsidP="00FD3688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</w:p>
    <w:p w:rsidR="00FD3688" w:rsidRPr="00FD3688" w:rsidRDefault="00FD3688" w:rsidP="00FD3688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FD3688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c) </w:t>
      </w:r>
      <w:proofErr w:type="gramStart"/>
      <w:r w:rsidRPr="00FD3688">
        <w:rPr>
          <w:rFonts w:ascii="Garamond" w:eastAsia="Times New Roman" w:hAnsi="Garamond" w:cs="Arial"/>
          <w:b/>
          <w:sz w:val="24"/>
          <w:szCs w:val="24"/>
          <w:lang w:eastAsia="hu-HU"/>
        </w:rPr>
        <w:t>A</w:t>
      </w:r>
      <w:proofErr w:type="gramEnd"/>
      <w:r w:rsidRPr="00FD3688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 társulás megszűnésekor figyelemmel a Társulási megállapodás 9.5.f) pontjára a vagyon felosztása és a közös tulajdon megszüntetése nem történhet oly módon, hogy az a közfeladatok és közszolgáltatások ellátását veszélyeztesse.</w:t>
      </w:r>
    </w:p>
    <w:p w:rsidR="00FD3688" w:rsidRPr="00FD3688" w:rsidRDefault="00FD3688" w:rsidP="00FD3688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</w:p>
    <w:p w:rsidR="00FD3688" w:rsidRPr="00FD3688" w:rsidRDefault="00FD3688" w:rsidP="00FD3688">
      <w:pPr>
        <w:tabs>
          <w:tab w:val="left" w:pos="0"/>
          <w:tab w:val="left" w:pos="180"/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FD3688">
        <w:rPr>
          <w:rFonts w:ascii="Garamond" w:eastAsia="Calibri" w:hAnsi="Garamond" w:cs="Times New Roman"/>
          <w:b/>
          <w:sz w:val="24"/>
          <w:szCs w:val="24"/>
        </w:rPr>
        <w:t xml:space="preserve">d) </w:t>
      </w:r>
      <w:proofErr w:type="gramStart"/>
      <w:r w:rsidRPr="00FD3688">
        <w:rPr>
          <w:rFonts w:ascii="Garamond" w:eastAsia="Calibri" w:hAnsi="Garamond" w:cs="Times New Roman"/>
          <w:b/>
          <w:sz w:val="24"/>
          <w:szCs w:val="24"/>
        </w:rPr>
        <w:t>A</w:t>
      </w:r>
      <w:proofErr w:type="gramEnd"/>
      <w:r w:rsidRPr="00FD3688">
        <w:rPr>
          <w:rFonts w:ascii="Garamond" w:eastAsia="Calibri" w:hAnsi="Garamond" w:cs="Times New Roman"/>
          <w:b/>
          <w:sz w:val="24"/>
          <w:szCs w:val="24"/>
        </w:rPr>
        <w:t xml:space="preserve"> társulás megszűnése esetén a vagyon tagok közti felosztásakor figyelemmel kell lenni a Pápakörnyéki Községi Önkormányzatok Intézményi és Belső Ellenőrzési Társulás, </w:t>
      </w:r>
      <w:r w:rsidRPr="00FD3688">
        <w:rPr>
          <w:rFonts w:ascii="Garamond" w:eastAsia="Calibri" w:hAnsi="Garamond" w:cs="Times New Roman"/>
          <w:b/>
          <w:i/>
          <w:sz w:val="24"/>
          <w:szCs w:val="24"/>
        </w:rPr>
        <w:t>valamint a Pápa és Környéke Sportigazgatási és Sportszervezési Társulás</w:t>
      </w:r>
      <w:r w:rsidRPr="00FD3688">
        <w:rPr>
          <w:rFonts w:ascii="Garamond" w:eastAsia="Calibri" w:hAnsi="Garamond" w:cs="Times New Roman"/>
          <w:b/>
          <w:sz w:val="24"/>
          <w:szCs w:val="24"/>
        </w:rPr>
        <w:t xml:space="preserve"> által megszűnésére tekintettel a jogutód társulásnak átadott vagyonra.   </w:t>
      </w:r>
    </w:p>
    <w:p w:rsidR="00FD3688" w:rsidRPr="00FD3688" w:rsidRDefault="00FD3688" w:rsidP="00FD368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0"/>
          <w:lang w:eastAsia="hu-HU"/>
        </w:rPr>
      </w:pPr>
    </w:p>
    <w:p w:rsidR="00FD3688" w:rsidRPr="00FD3688" w:rsidRDefault="00FD3688" w:rsidP="00FD3688">
      <w:pPr>
        <w:tabs>
          <w:tab w:val="left" w:pos="284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proofErr w:type="gramStart"/>
      <w:r w:rsidRPr="00FD3688">
        <w:rPr>
          <w:rFonts w:ascii="Garamond" w:eastAsia="Times New Roman" w:hAnsi="Garamond" w:cs="Times New Roman"/>
          <w:b/>
          <w:sz w:val="24"/>
          <w:szCs w:val="24"/>
          <w:lang w:eastAsia="hu-HU"/>
        </w:rPr>
        <w:t>e</w:t>
      </w:r>
      <w:proofErr w:type="gramEnd"/>
      <w:r w:rsidRPr="00FD3688">
        <w:rPr>
          <w:rFonts w:ascii="Garamond" w:eastAsia="Times New Roman" w:hAnsi="Garamond" w:cs="Times New Roman"/>
          <w:b/>
          <w:sz w:val="24"/>
          <w:szCs w:val="24"/>
          <w:lang w:eastAsia="hu-HU"/>
        </w:rPr>
        <w:t>) A közös tulajdon megszűntetése és az ebből származó vagyoni igények kielégítése során, ezért a Társulás tagjai olyan polgári jogi megoldásokat alkalmaznak (későbbi, halasztott fizetés, csere stb.), amelyek a közfeladat ellátását nem veszélyeztetik, a célvagyon a közfeladat ellátását biztosítja.</w:t>
      </w:r>
    </w:p>
    <w:p w:rsidR="00FD3688" w:rsidRPr="00FD3688" w:rsidRDefault="00FD3688" w:rsidP="00FD368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FD3688" w:rsidRDefault="00FD3688" w:rsidP="00FD3688">
      <w:pPr>
        <w:tabs>
          <w:tab w:val="left" w:pos="284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proofErr w:type="gramStart"/>
      <w:r w:rsidRPr="00FD3688">
        <w:rPr>
          <w:rFonts w:ascii="Garamond" w:eastAsia="Times New Roman" w:hAnsi="Garamond" w:cs="Times New Roman"/>
          <w:b/>
          <w:sz w:val="24"/>
          <w:szCs w:val="24"/>
          <w:lang w:eastAsia="hu-HU"/>
        </w:rPr>
        <w:t>f</w:t>
      </w:r>
      <w:proofErr w:type="gramEnd"/>
      <w:r w:rsidRPr="00FD3688">
        <w:rPr>
          <w:rFonts w:ascii="Garamond" w:eastAsia="Times New Roman" w:hAnsi="Garamond" w:cs="Times New Roman"/>
          <w:b/>
          <w:sz w:val="24"/>
          <w:szCs w:val="24"/>
          <w:lang w:eastAsia="hu-HU"/>
        </w:rPr>
        <w:t>) A közös tulajdonban történő elszámolásig a közfeladatok ellátása érdekében biztosítják a feladatot ellátó és átvállaló használati jogát. A tulajdonjog rendezése során a folyamatos működtetés és feladatellátás biztosítása érdekében a használati jog gyakorlás átengedése feltételeiben állapodnak meg.</w:t>
      </w: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>”</w:t>
      </w:r>
    </w:p>
    <w:p w:rsidR="00FD3688" w:rsidRDefault="00FD3688" w:rsidP="00FD3688">
      <w:pPr>
        <w:tabs>
          <w:tab w:val="left" w:pos="284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FD3688" w:rsidRPr="00FD3688" w:rsidRDefault="00F9472D" w:rsidP="00FD3688">
      <w:pPr>
        <w:tabs>
          <w:tab w:val="left" w:pos="284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21</w:t>
      </w:r>
      <w:r w:rsidR="00FD3688">
        <w:rPr>
          <w:rFonts w:ascii="Garamond" w:eastAsia="Times New Roman" w:hAnsi="Garamond" w:cs="Times New Roman"/>
          <w:sz w:val="24"/>
          <w:szCs w:val="24"/>
          <w:lang w:eastAsia="hu-HU"/>
        </w:rPr>
        <w:t>. A társulási megállapodás 12.3. pontja a következők szerint módosul:</w:t>
      </w:r>
    </w:p>
    <w:p w:rsidR="00FD3688" w:rsidRDefault="00FD3688" w:rsidP="00FD3688">
      <w:pPr>
        <w:tabs>
          <w:tab w:val="left" w:pos="1800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</w:p>
    <w:p w:rsidR="00FD3688" w:rsidRPr="00FD3688" w:rsidRDefault="00FD3688" w:rsidP="00FD3688">
      <w:pPr>
        <w:tabs>
          <w:tab w:val="left" w:pos="1800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FD3688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12.3. </w:t>
      </w:r>
      <w:r>
        <w:rPr>
          <w:rFonts w:ascii="Garamond" w:eastAsia="Times New Roman" w:hAnsi="Garamond" w:cs="Arial"/>
          <w:b/>
          <w:sz w:val="24"/>
          <w:szCs w:val="24"/>
          <w:lang w:eastAsia="hu-HU"/>
        </w:rPr>
        <w:t>„</w:t>
      </w:r>
      <w:r w:rsidRPr="00FD3688">
        <w:rPr>
          <w:rFonts w:ascii="Garamond" w:eastAsia="Times New Roman" w:hAnsi="Garamond" w:cs="Arial"/>
          <w:b/>
          <w:sz w:val="24"/>
          <w:szCs w:val="24"/>
          <w:lang w:eastAsia="hu-HU"/>
        </w:rPr>
        <w:t>Vagyongazdálkodás</w:t>
      </w:r>
    </w:p>
    <w:p w:rsidR="00FD3688" w:rsidRPr="00FD3688" w:rsidRDefault="00FD3688" w:rsidP="00FD3688">
      <w:pPr>
        <w:tabs>
          <w:tab w:val="left" w:pos="1800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FD3688">
        <w:rPr>
          <w:rFonts w:ascii="Garamond" w:eastAsia="Times New Roman" w:hAnsi="Garamond" w:cs="Arial"/>
          <w:b/>
          <w:sz w:val="24"/>
          <w:szCs w:val="24"/>
          <w:lang w:eastAsia="hu-HU"/>
        </w:rPr>
        <w:t>12.3.1. A társulás vagyona felett a rendelkezési jog a Társulási Tanácsot illeti meg.</w:t>
      </w:r>
    </w:p>
    <w:p w:rsidR="00FD3688" w:rsidRPr="00FD3688" w:rsidRDefault="00FD3688" w:rsidP="00FD3688">
      <w:pPr>
        <w:tabs>
          <w:tab w:val="left" w:pos="1800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FD3688">
        <w:rPr>
          <w:rFonts w:ascii="Garamond" w:eastAsia="Times New Roman" w:hAnsi="Garamond" w:cs="Arial"/>
          <w:b/>
          <w:sz w:val="24"/>
          <w:szCs w:val="24"/>
          <w:lang w:eastAsia="hu-HU"/>
        </w:rPr>
        <w:t>A kistérségi feladatellátás érdekében támogatással létrehozott üzleti vagyon - az aktiválást követően – ingatlanvagyon esetében tíz évig, más vagyon esetében öt évig nem idegeníthető el, kivéve ha</w:t>
      </w:r>
    </w:p>
    <w:p w:rsidR="00FD3688" w:rsidRPr="00FD3688" w:rsidRDefault="00FD3688" w:rsidP="00FD368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proofErr w:type="gramStart"/>
      <w:r w:rsidRPr="00FD3688">
        <w:rPr>
          <w:rFonts w:ascii="Garamond" w:eastAsia="Calibri" w:hAnsi="Garamond" w:cs="Times New Roman"/>
          <w:b/>
          <w:iCs/>
          <w:sz w:val="24"/>
          <w:szCs w:val="24"/>
        </w:rPr>
        <w:t>a</w:t>
      </w:r>
      <w:proofErr w:type="gramEnd"/>
      <w:r w:rsidRPr="00FD3688">
        <w:rPr>
          <w:rFonts w:ascii="Garamond" w:eastAsia="Calibri" w:hAnsi="Garamond" w:cs="Times New Roman"/>
          <w:b/>
          <w:iCs/>
          <w:sz w:val="24"/>
          <w:szCs w:val="24"/>
        </w:rPr>
        <w:t xml:space="preserve">) </w:t>
      </w:r>
      <w:r w:rsidRPr="00FD3688">
        <w:rPr>
          <w:rFonts w:ascii="Garamond" w:eastAsia="Calibri" w:hAnsi="Garamond" w:cs="Times New Roman"/>
          <w:b/>
          <w:iCs/>
          <w:sz w:val="24"/>
          <w:szCs w:val="24"/>
        </w:rPr>
        <w:tab/>
      </w:r>
      <w:r w:rsidRPr="00FD3688">
        <w:rPr>
          <w:rFonts w:ascii="Garamond" w:eastAsia="Calibri" w:hAnsi="Garamond" w:cs="Times New Roman"/>
          <w:b/>
          <w:sz w:val="24"/>
          <w:szCs w:val="24"/>
        </w:rPr>
        <w:t>az elidegenítést műszaki vagy szakmai okok teszik szükségessé és az abból származó ellenértéket a  társulás ugyanazon közszolgáltatás ellátásának fejlesztési szükségleteire fordítja, amelyhez az elidegenítést megelőzően az értékesített vagyon kapcsolódott, vagy</w:t>
      </w:r>
    </w:p>
    <w:p w:rsidR="00FD3688" w:rsidRPr="00FD3688" w:rsidRDefault="00FD3688" w:rsidP="00FD368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FD3688">
        <w:rPr>
          <w:rFonts w:ascii="Garamond" w:eastAsia="Calibri" w:hAnsi="Garamond" w:cs="Times New Roman"/>
          <w:b/>
          <w:iCs/>
          <w:sz w:val="24"/>
          <w:szCs w:val="24"/>
        </w:rPr>
        <w:t xml:space="preserve">b) </w:t>
      </w:r>
      <w:r w:rsidRPr="00FD3688">
        <w:rPr>
          <w:rFonts w:ascii="Garamond" w:eastAsia="Calibri" w:hAnsi="Garamond" w:cs="Times New Roman"/>
          <w:b/>
          <w:iCs/>
          <w:sz w:val="24"/>
          <w:szCs w:val="24"/>
        </w:rPr>
        <w:tab/>
      </w:r>
      <w:r w:rsidRPr="00FD3688">
        <w:rPr>
          <w:rFonts w:ascii="Garamond" w:eastAsia="Calibri" w:hAnsi="Garamond" w:cs="Times New Roman"/>
          <w:b/>
          <w:sz w:val="24"/>
          <w:szCs w:val="24"/>
        </w:rPr>
        <w:t>az adott közszolgáltatás kistérségi szintű ellátásának megszűnése esetén a támogatással létrehozott vagyon a közszolgáltatási feladatot a továbbiakban ellátó helyi önkormányzat tulajdonába kerül.</w:t>
      </w:r>
    </w:p>
    <w:p w:rsidR="00FD3688" w:rsidRDefault="00FD3688" w:rsidP="00FD368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hu-HU"/>
        </w:rPr>
      </w:pPr>
      <w:r w:rsidRPr="00FD3688">
        <w:rPr>
          <w:rFonts w:ascii="Garamond" w:eastAsia="Calibri" w:hAnsi="Garamond" w:cs="Times New Roman"/>
          <w:b/>
          <w:sz w:val="24"/>
          <w:szCs w:val="24"/>
        </w:rPr>
        <w:t>c)</w:t>
      </w:r>
      <w:r w:rsidRPr="00FD3688">
        <w:rPr>
          <w:rFonts w:ascii="Garamond" w:eastAsia="Calibri" w:hAnsi="Garamond" w:cs="Times New Roman"/>
          <w:b/>
          <w:sz w:val="24"/>
          <w:szCs w:val="24"/>
          <w:lang w:eastAsia="hu-HU"/>
        </w:rPr>
        <w:t xml:space="preserve"> a korlátozottan forgalomképes vagyon hitelfelvétel és kötvénykibocsátás esetén annak fedezetéül nem szolgálhat, és kizárólag az állam, másik helyi önkormányzat vagy önkormányzati társulás részére idegeníthető el.</w:t>
      </w:r>
      <w:r>
        <w:rPr>
          <w:rFonts w:ascii="Garamond" w:eastAsia="Calibri" w:hAnsi="Garamond" w:cs="Times New Roman"/>
          <w:b/>
          <w:sz w:val="24"/>
          <w:szCs w:val="24"/>
          <w:lang w:eastAsia="hu-HU"/>
        </w:rPr>
        <w:t>”</w:t>
      </w:r>
    </w:p>
    <w:p w:rsidR="00081C1E" w:rsidRDefault="00081C1E" w:rsidP="00FD368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hu-HU"/>
        </w:rPr>
      </w:pPr>
    </w:p>
    <w:p w:rsidR="00081C1E" w:rsidRDefault="00F9472D" w:rsidP="00FD368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  <w:r>
        <w:rPr>
          <w:rFonts w:ascii="Garamond" w:eastAsia="Calibri" w:hAnsi="Garamond" w:cs="Times New Roman"/>
          <w:sz w:val="24"/>
          <w:szCs w:val="24"/>
          <w:lang w:eastAsia="hu-HU"/>
        </w:rPr>
        <w:t>22</w:t>
      </w:r>
      <w:r w:rsidR="00081C1E" w:rsidRPr="00081C1E">
        <w:rPr>
          <w:rFonts w:ascii="Garamond" w:eastAsia="Calibri" w:hAnsi="Garamond" w:cs="Times New Roman"/>
          <w:sz w:val="24"/>
          <w:szCs w:val="24"/>
          <w:lang w:eastAsia="hu-HU"/>
        </w:rPr>
        <w:t xml:space="preserve">. </w:t>
      </w:r>
      <w:r w:rsidR="00081C1E">
        <w:rPr>
          <w:rFonts w:ascii="Garamond" w:eastAsia="Calibri" w:hAnsi="Garamond" w:cs="Times New Roman"/>
          <w:sz w:val="24"/>
          <w:szCs w:val="24"/>
          <w:lang w:eastAsia="hu-HU"/>
        </w:rPr>
        <w:t>A társulási megállapodás 12.4. pontja a következők szerint módosul:</w:t>
      </w:r>
    </w:p>
    <w:p w:rsidR="00081C1E" w:rsidRDefault="00081C1E" w:rsidP="00FD368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</w:p>
    <w:p w:rsidR="00081C1E" w:rsidRPr="00081C1E" w:rsidRDefault="00081C1E" w:rsidP="00081C1E">
      <w:pPr>
        <w:tabs>
          <w:tab w:val="left" w:pos="180"/>
          <w:tab w:val="left" w:pos="360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081C1E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12.4. </w:t>
      </w:r>
      <w:r>
        <w:rPr>
          <w:rFonts w:ascii="Garamond" w:eastAsia="Times New Roman" w:hAnsi="Garamond" w:cs="Arial"/>
          <w:b/>
          <w:sz w:val="24"/>
          <w:szCs w:val="24"/>
          <w:lang w:eastAsia="hu-HU"/>
        </w:rPr>
        <w:t>„</w:t>
      </w:r>
      <w:r w:rsidRPr="00081C1E">
        <w:rPr>
          <w:rFonts w:ascii="Garamond" w:eastAsia="Times New Roman" w:hAnsi="Garamond" w:cs="Arial"/>
          <w:b/>
          <w:sz w:val="24"/>
          <w:szCs w:val="24"/>
          <w:lang w:eastAsia="hu-HU"/>
        </w:rPr>
        <w:t>Adatszolgáltatási kötelezettség</w:t>
      </w:r>
    </w:p>
    <w:p w:rsidR="00081C1E" w:rsidRPr="00081C1E" w:rsidRDefault="00081C1E" w:rsidP="00081C1E">
      <w:pPr>
        <w:tabs>
          <w:tab w:val="left" w:pos="180"/>
          <w:tab w:val="left" w:pos="360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proofErr w:type="gramStart"/>
      <w:r w:rsidRPr="00081C1E">
        <w:rPr>
          <w:rFonts w:ascii="Garamond" w:eastAsia="Times New Roman" w:hAnsi="Garamond" w:cs="Arial"/>
          <w:b/>
          <w:sz w:val="24"/>
          <w:szCs w:val="24"/>
          <w:lang w:eastAsia="hu-HU"/>
        </w:rPr>
        <w:t>a</w:t>
      </w:r>
      <w:proofErr w:type="gramEnd"/>
      <w:r w:rsidRPr="00081C1E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) </w:t>
      </w:r>
      <w:proofErr w:type="spellStart"/>
      <w:r w:rsidRPr="00081C1E">
        <w:rPr>
          <w:rFonts w:ascii="Garamond" w:eastAsia="Times New Roman" w:hAnsi="Garamond" w:cs="Arial"/>
          <w:b/>
          <w:sz w:val="24"/>
          <w:szCs w:val="24"/>
          <w:lang w:eastAsia="hu-HU"/>
        </w:rPr>
        <w:t>A</w:t>
      </w:r>
      <w:proofErr w:type="spellEnd"/>
      <w:r w:rsidRPr="00081C1E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 társulás tagjai részére a társulás feladatkörébe tartozó kérdésekben az előterjesztések elkészítéséhez információt ad.</w:t>
      </w:r>
    </w:p>
    <w:p w:rsidR="00081C1E" w:rsidRDefault="00081C1E" w:rsidP="00081C1E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081C1E">
        <w:rPr>
          <w:rFonts w:ascii="Garamond" w:eastAsia="Calibri" w:hAnsi="Garamond" w:cs="Times New Roman"/>
          <w:b/>
          <w:sz w:val="24"/>
          <w:szCs w:val="24"/>
        </w:rPr>
        <w:t xml:space="preserve">b) </w:t>
      </w:r>
      <w:proofErr w:type="gramStart"/>
      <w:r w:rsidRPr="00081C1E">
        <w:rPr>
          <w:rFonts w:ascii="Garamond" w:eastAsia="Calibri" w:hAnsi="Garamond" w:cs="Times New Roman"/>
          <w:b/>
          <w:sz w:val="24"/>
          <w:szCs w:val="24"/>
        </w:rPr>
        <w:t>A</w:t>
      </w:r>
      <w:proofErr w:type="gramEnd"/>
      <w:r w:rsidRPr="00081C1E">
        <w:rPr>
          <w:rFonts w:ascii="Garamond" w:eastAsia="Calibri" w:hAnsi="Garamond" w:cs="Times New Roman"/>
          <w:b/>
          <w:sz w:val="24"/>
          <w:szCs w:val="24"/>
        </w:rPr>
        <w:t xml:space="preserve"> társulás éves gazdálkodásáról és működéséről a tárgyévet követő év április 30-ig beszámolót készít.</w:t>
      </w:r>
      <w:r>
        <w:rPr>
          <w:rFonts w:ascii="Garamond" w:eastAsia="Calibri" w:hAnsi="Garamond" w:cs="Times New Roman"/>
          <w:b/>
          <w:sz w:val="24"/>
          <w:szCs w:val="24"/>
        </w:rPr>
        <w:t>”</w:t>
      </w:r>
    </w:p>
    <w:p w:rsidR="00D74868" w:rsidRDefault="00D74868" w:rsidP="00081C1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252B0F" w:rsidRDefault="00F9472D" w:rsidP="00081C1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23</w:t>
      </w:r>
      <w:r w:rsidR="00252B0F" w:rsidRPr="00252B0F">
        <w:rPr>
          <w:rFonts w:ascii="Garamond" w:eastAsia="Calibri" w:hAnsi="Garamond" w:cs="Times New Roman"/>
          <w:sz w:val="24"/>
          <w:szCs w:val="24"/>
        </w:rPr>
        <w:t xml:space="preserve">. </w:t>
      </w:r>
      <w:r w:rsidR="00252B0F">
        <w:rPr>
          <w:rFonts w:ascii="Garamond" w:eastAsia="Calibri" w:hAnsi="Garamond" w:cs="Times New Roman"/>
          <w:sz w:val="24"/>
          <w:szCs w:val="24"/>
        </w:rPr>
        <w:t>A társulási megállapodás 13. pontja a következők szerint módosul:</w:t>
      </w:r>
    </w:p>
    <w:p w:rsidR="00252B0F" w:rsidRDefault="00252B0F" w:rsidP="00081C1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252B0F" w:rsidRPr="00252B0F" w:rsidRDefault="00252B0F" w:rsidP="00252B0F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52B0F">
        <w:rPr>
          <w:rFonts w:ascii="Garamond" w:eastAsia="Calibri" w:hAnsi="Garamond" w:cs="Times New Roman"/>
          <w:b/>
          <w:sz w:val="24"/>
          <w:szCs w:val="24"/>
        </w:rPr>
        <w:t>3. Intézményi, munkaszervezeti feladatok ellátása.</w:t>
      </w:r>
    </w:p>
    <w:p w:rsidR="00252B0F" w:rsidRPr="00252B0F" w:rsidRDefault="00252B0F" w:rsidP="00252B0F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252B0F" w:rsidRPr="00252B0F" w:rsidRDefault="00252B0F" w:rsidP="00252B0F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52B0F">
        <w:rPr>
          <w:rFonts w:ascii="Garamond" w:eastAsia="Calibri" w:hAnsi="Garamond" w:cs="Times New Roman"/>
          <w:b/>
          <w:sz w:val="24"/>
          <w:szCs w:val="24"/>
        </w:rPr>
        <w:t>13.1. A Társulási Tanács e Megállapodásban rögzített feladatok ellátására önállóan működő költségvetési szervet hoz létre Pápakörnyéki Önkormányzatok Feladatellátó Intézménye elnevezéssel.</w:t>
      </w:r>
    </w:p>
    <w:p w:rsidR="00252B0F" w:rsidRPr="00252B0F" w:rsidRDefault="00252B0F" w:rsidP="00252B0F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252B0F" w:rsidRPr="00252B0F" w:rsidRDefault="00252B0F" w:rsidP="00252B0F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52B0F">
        <w:rPr>
          <w:rFonts w:ascii="Garamond" w:eastAsia="Calibri" w:hAnsi="Garamond" w:cs="Times New Roman"/>
          <w:b/>
          <w:sz w:val="24"/>
          <w:szCs w:val="24"/>
        </w:rPr>
        <w:t>13.1.1. Az intézmény alapfeladatait az Alapító Okirat a következők szerint állapítja meg:</w:t>
      </w:r>
    </w:p>
    <w:p w:rsidR="00252B0F" w:rsidRPr="00252B0F" w:rsidRDefault="00252B0F" w:rsidP="00252B0F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52B0F">
        <w:rPr>
          <w:rFonts w:ascii="Garamond" w:eastAsia="Calibri" w:hAnsi="Garamond" w:cs="Times New Roman"/>
          <w:b/>
          <w:sz w:val="24"/>
          <w:szCs w:val="24"/>
        </w:rPr>
        <w:tab/>
      </w:r>
      <w:proofErr w:type="gramStart"/>
      <w:r w:rsidRPr="00252B0F">
        <w:rPr>
          <w:rFonts w:ascii="Garamond" w:eastAsia="Calibri" w:hAnsi="Garamond" w:cs="Times New Roman"/>
          <w:b/>
          <w:sz w:val="24"/>
          <w:szCs w:val="24"/>
        </w:rPr>
        <w:t>a</w:t>
      </w:r>
      <w:proofErr w:type="gramEnd"/>
      <w:r w:rsidRPr="00252B0F">
        <w:rPr>
          <w:rFonts w:ascii="Garamond" w:eastAsia="Calibri" w:hAnsi="Garamond" w:cs="Times New Roman"/>
          <w:b/>
          <w:sz w:val="24"/>
          <w:szCs w:val="24"/>
        </w:rPr>
        <w:t>) házi szociális gondozás</w:t>
      </w:r>
    </w:p>
    <w:p w:rsidR="00252B0F" w:rsidRPr="00252B0F" w:rsidRDefault="00252B0F" w:rsidP="00252B0F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52B0F">
        <w:rPr>
          <w:rFonts w:ascii="Garamond" w:eastAsia="Calibri" w:hAnsi="Garamond" w:cs="Times New Roman"/>
          <w:b/>
          <w:sz w:val="24"/>
          <w:szCs w:val="24"/>
        </w:rPr>
        <w:tab/>
        <w:t>b) családsegítés,</w:t>
      </w:r>
    </w:p>
    <w:p w:rsidR="00252B0F" w:rsidRPr="00252B0F" w:rsidRDefault="00252B0F" w:rsidP="00252B0F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52B0F">
        <w:rPr>
          <w:rFonts w:ascii="Garamond" w:eastAsia="Calibri" w:hAnsi="Garamond" w:cs="Times New Roman"/>
          <w:b/>
          <w:sz w:val="24"/>
          <w:szCs w:val="24"/>
        </w:rPr>
        <w:tab/>
        <w:t>c) gyermekjóléti feladatok ellátása</w:t>
      </w:r>
    </w:p>
    <w:p w:rsidR="00252B0F" w:rsidRPr="00252B0F" w:rsidRDefault="00252B0F" w:rsidP="00252B0F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52B0F">
        <w:rPr>
          <w:rFonts w:ascii="Garamond" w:eastAsia="Calibri" w:hAnsi="Garamond" w:cs="Times New Roman"/>
          <w:b/>
          <w:sz w:val="24"/>
          <w:szCs w:val="24"/>
        </w:rPr>
        <w:tab/>
        <w:t xml:space="preserve">d) egészségügyi alapellátás </w:t>
      </w:r>
      <w:r w:rsidR="00E9733E">
        <w:rPr>
          <w:rFonts w:ascii="Garamond" w:eastAsia="Calibri" w:hAnsi="Garamond" w:cs="Times New Roman"/>
          <w:b/>
          <w:sz w:val="24"/>
          <w:szCs w:val="24"/>
        </w:rPr>
        <w:t>háziorvosi ügyeletmegszervezése.</w:t>
      </w:r>
    </w:p>
    <w:p w:rsidR="00252B0F" w:rsidRPr="00252B0F" w:rsidRDefault="00E9733E" w:rsidP="00252B0F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ab/>
      </w:r>
    </w:p>
    <w:p w:rsidR="00252B0F" w:rsidRPr="00252B0F" w:rsidRDefault="00252B0F" w:rsidP="00252B0F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252B0F" w:rsidRPr="00252B0F" w:rsidRDefault="00252B0F" w:rsidP="00252B0F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52B0F">
        <w:rPr>
          <w:rFonts w:ascii="Garamond" w:eastAsia="Calibri" w:hAnsi="Garamond" w:cs="Times New Roman"/>
          <w:b/>
          <w:sz w:val="24"/>
          <w:szCs w:val="24"/>
        </w:rPr>
        <w:t>13.1.2. Az intézményt a közalkalmazottak jogállásáról szóló 1992. évi XXIII. törvény előírásai alapján 5 évre megbízott, magasabb vezetőnek minősülő intézményvezető vezeti.</w:t>
      </w:r>
    </w:p>
    <w:p w:rsidR="00252B0F" w:rsidRPr="00252B0F" w:rsidRDefault="00252B0F" w:rsidP="00252B0F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252B0F" w:rsidRPr="00252B0F" w:rsidRDefault="00252B0F" w:rsidP="00252B0F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52B0F">
        <w:rPr>
          <w:rFonts w:ascii="Garamond" w:eastAsia="Calibri" w:hAnsi="Garamond" w:cs="Times New Roman"/>
          <w:b/>
          <w:sz w:val="24"/>
          <w:szCs w:val="24"/>
        </w:rPr>
        <w:t>13.1.3. Az intézmény szakmai munkáját a Társulási Megállapodásban rögzített feladatellátás keretei között a szakmai program alapján szervezeti és működési szabályzata szerint látja el.</w:t>
      </w:r>
    </w:p>
    <w:p w:rsidR="00252B0F" w:rsidRPr="00252B0F" w:rsidRDefault="00252B0F" w:rsidP="00252B0F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252B0F" w:rsidRPr="00252B0F" w:rsidRDefault="00252B0F" w:rsidP="00252B0F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52B0F">
        <w:rPr>
          <w:rFonts w:ascii="Garamond" w:eastAsia="Calibri" w:hAnsi="Garamond" w:cs="Times New Roman"/>
          <w:b/>
          <w:sz w:val="24"/>
          <w:szCs w:val="24"/>
        </w:rPr>
        <w:t xml:space="preserve">13.1.4. </w:t>
      </w:r>
      <w:r w:rsidRPr="00252B0F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Az intézmény alapítói jogokkal felruházott irányító szerv neve: </w:t>
      </w:r>
    </w:p>
    <w:p w:rsidR="00252B0F" w:rsidRPr="00252B0F" w:rsidRDefault="00252B0F" w:rsidP="00252B0F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52B0F">
        <w:rPr>
          <w:rFonts w:ascii="Garamond" w:eastAsia="Times New Roman" w:hAnsi="Garamond" w:cs="Courier New"/>
          <w:b/>
          <w:sz w:val="26"/>
          <w:szCs w:val="26"/>
          <w:lang w:eastAsia="hu-HU"/>
        </w:rPr>
        <w:t>Pápakörnyéki Önkormányzatok Feladatellátó Társulás Társulási Tanácsa</w:t>
      </w:r>
    </w:p>
    <w:p w:rsidR="00252B0F" w:rsidRPr="00252B0F" w:rsidRDefault="00252B0F" w:rsidP="00252B0F">
      <w:pPr>
        <w:spacing w:after="0" w:line="240" w:lineRule="auto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252B0F">
        <w:rPr>
          <w:rFonts w:ascii="Garamond" w:eastAsia="Times New Roman" w:hAnsi="Garamond" w:cs="Courier New"/>
          <w:b/>
          <w:sz w:val="26"/>
          <w:szCs w:val="26"/>
          <w:lang w:eastAsia="hu-HU"/>
        </w:rPr>
        <w:t>Székhelye: Pápa, Csáky László utca 12.</w:t>
      </w:r>
    </w:p>
    <w:p w:rsidR="00252B0F" w:rsidRPr="00252B0F" w:rsidRDefault="00252B0F" w:rsidP="00252B0F">
      <w:pPr>
        <w:spacing w:after="0" w:line="240" w:lineRule="auto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252B0F">
        <w:rPr>
          <w:rFonts w:ascii="Garamond" w:eastAsia="Times New Roman" w:hAnsi="Garamond" w:cs="Courier New"/>
          <w:b/>
          <w:sz w:val="26"/>
          <w:szCs w:val="26"/>
          <w:lang w:eastAsia="hu-HU"/>
        </w:rPr>
        <w:t>Telephelyei</w:t>
      </w:r>
      <w:proofErr w:type="gramStart"/>
      <w:r w:rsidRPr="00252B0F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:  </w:t>
      </w:r>
      <w:r w:rsidRPr="00252B0F">
        <w:rPr>
          <w:rFonts w:ascii="Garamond" w:eastAsia="Times New Roman" w:hAnsi="Garamond" w:cs="Courier New"/>
          <w:b/>
          <w:sz w:val="26"/>
          <w:szCs w:val="26"/>
          <w:lang w:eastAsia="hu-HU"/>
        </w:rPr>
        <w:tab/>
        <w:t>8500</w:t>
      </w:r>
      <w:proofErr w:type="gramEnd"/>
      <w:r w:rsidRPr="00252B0F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Pápa, Pálos tér 2.</w:t>
      </w:r>
    </w:p>
    <w:p w:rsidR="00252B0F" w:rsidRPr="00252B0F" w:rsidRDefault="00252B0F" w:rsidP="00252B0F">
      <w:pPr>
        <w:spacing w:after="0" w:line="240" w:lineRule="auto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252B0F">
        <w:rPr>
          <w:rFonts w:ascii="Garamond" w:eastAsia="Times New Roman" w:hAnsi="Garamond" w:cs="Courier New"/>
          <w:b/>
          <w:sz w:val="26"/>
          <w:szCs w:val="26"/>
          <w:lang w:eastAsia="hu-HU"/>
        </w:rPr>
        <w:tab/>
      </w:r>
      <w:r w:rsidRPr="00252B0F">
        <w:rPr>
          <w:rFonts w:ascii="Garamond" w:eastAsia="Times New Roman" w:hAnsi="Garamond" w:cs="Courier New"/>
          <w:b/>
          <w:sz w:val="26"/>
          <w:szCs w:val="26"/>
          <w:lang w:eastAsia="hu-HU"/>
        </w:rPr>
        <w:tab/>
      </w:r>
      <w:r w:rsidRPr="00252B0F">
        <w:rPr>
          <w:rFonts w:ascii="Garamond" w:eastAsia="Times New Roman" w:hAnsi="Garamond" w:cs="Courier New"/>
          <w:b/>
          <w:sz w:val="26"/>
          <w:szCs w:val="26"/>
          <w:lang w:eastAsia="hu-HU"/>
        </w:rPr>
        <w:tab/>
        <w:t>8500 Pápa, Anna tér 11.</w:t>
      </w:r>
    </w:p>
    <w:p w:rsidR="00252B0F" w:rsidRPr="00252B0F" w:rsidRDefault="00252B0F" w:rsidP="00252B0F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252B0F" w:rsidRPr="00252B0F" w:rsidRDefault="00252B0F" w:rsidP="00252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2B0F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13.1.5. </w:t>
      </w:r>
      <w:r w:rsidRPr="00252B0F">
        <w:rPr>
          <w:rFonts w:ascii="Garamond" w:eastAsia="Calibri" w:hAnsi="Garamond" w:cs="Times New Roman"/>
          <w:b/>
          <w:sz w:val="24"/>
          <w:szCs w:val="24"/>
        </w:rPr>
        <w:t xml:space="preserve">A költségvetési </w:t>
      </w:r>
      <w:proofErr w:type="gramStart"/>
      <w:r w:rsidRPr="00252B0F">
        <w:rPr>
          <w:rFonts w:ascii="Garamond" w:eastAsia="Calibri" w:hAnsi="Garamond" w:cs="Times New Roman"/>
          <w:b/>
          <w:sz w:val="24"/>
          <w:szCs w:val="24"/>
        </w:rPr>
        <w:t>szerv irányító</w:t>
      </w:r>
      <w:proofErr w:type="gramEnd"/>
      <w:r w:rsidRPr="00252B0F">
        <w:rPr>
          <w:rFonts w:ascii="Garamond" w:eastAsia="Calibri" w:hAnsi="Garamond" w:cs="Times New Roman"/>
          <w:b/>
          <w:sz w:val="24"/>
          <w:szCs w:val="24"/>
        </w:rPr>
        <w:t>, fenntartó, működtető  szervének  neve és székhelye</w:t>
      </w:r>
      <w:r w:rsidRPr="00252B0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52B0F" w:rsidRPr="00252B0F" w:rsidRDefault="00252B0F" w:rsidP="00252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2B0F">
        <w:rPr>
          <w:rFonts w:ascii="Garamond" w:eastAsia="Calibri" w:hAnsi="Garamond" w:cs="Times New Roman"/>
          <w:b/>
          <w:sz w:val="24"/>
          <w:szCs w:val="24"/>
        </w:rPr>
        <w:t>Pápakörnyéki Önkormányzatok Feladatellátó Társulása Társulási Tanács</w:t>
      </w:r>
    </w:p>
    <w:p w:rsidR="00252B0F" w:rsidRPr="00252B0F" w:rsidRDefault="00252B0F" w:rsidP="00252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2B0F">
        <w:rPr>
          <w:rFonts w:ascii="Garamond" w:eastAsia="Calibri" w:hAnsi="Garamond" w:cs="Times New Roman"/>
          <w:b/>
          <w:sz w:val="24"/>
          <w:szCs w:val="24"/>
        </w:rPr>
        <w:t>Székhely: 8500 Pápa, Csáky László utca 12.</w:t>
      </w:r>
    </w:p>
    <w:p w:rsidR="00252B0F" w:rsidRPr="00252B0F" w:rsidRDefault="00252B0F" w:rsidP="00252B0F">
      <w:pPr>
        <w:spacing w:after="0" w:line="240" w:lineRule="auto"/>
        <w:ind w:firstLine="708"/>
        <w:jc w:val="both"/>
        <w:rPr>
          <w:rFonts w:ascii="Garamond" w:eastAsia="Times New Roman" w:hAnsi="Garamond" w:cs="Courier New"/>
          <w:b/>
          <w:sz w:val="16"/>
          <w:szCs w:val="16"/>
          <w:lang w:eastAsia="hu-HU"/>
        </w:rPr>
      </w:pPr>
    </w:p>
    <w:p w:rsidR="00252B0F" w:rsidRPr="00252B0F" w:rsidRDefault="00252B0F" w:rsidP="00252B0F">
      <w:pPr>
        <w:spacing w:after="0" w:line="240" w:lineRule="auto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252B0F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13.1.6.Irányító szerv vezetője: társulási tanács elnöke </w:t>
      </w:r>
    </w:p>
    <w:p w:rsidR="00252B0F" w:rsidRPr="00252B0F" w:rsidRDefault="00252B0F" w:rsidP="00252B0F">
      <w:pPr>
        <w:spacing w:after="0" w:line="240" w:lineRule="auto"/>
        <w:ind w:left="284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</w:p>
    <w:p w:rsidR="00252B0F" w:rsidRPr="00252B0F" w:rsidRDefault="00252B0F" w:rsidP="00252B0F">
      <w:pPr>
        <w:spacing w:after="0" w:line="240" w:lineRule="auto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252B0F">
        <w:rPr>
          <w:rFonts w:ascii="Garamond" w:eastAsia="Times New Roman" w:hAnsi="Garamond" w:cs="Courier New"/>
          <w:b/>
          <w:sz w:val="26"/>
          <w:szCs w:val="26"/>
          <w:lang w:eastAsia="hu-HU"/>
        </w:rPr>
        <w:t>13.1.7. Gazdálkodási besorolása: önállóan működő költségvetési szerv</w:t>
      </w:r>
    </w:p>
    <w:p w:rsidR="00252B0F" w:rsidRPr="00252B0F" w:rsidRDefault="00252B0F" w:rsidP="00252B0F">
      <w:pPr>
        <w:spacing w:after="0" w:line="240" w:lineRule="auto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252B0F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Költségvetését Takácsi Község Önkormányzata éves költségvetése tartalmazza. </w:t>
      </w:r>
    </w:p>
    <w:p w:rsidR="00252B0F" w:rsidRPr="00252B0F" w:rsidRDefault="00252B0F" w:rsidP="00252B0F">
      <w:pPr>
        <w:spacing w:after="0" w:line="240" w:lineRule="auto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252B0F">
        <w:rPr>
          <w:rFonts w:ascii="Garamond" w:eastAsia="Times New Roman" w:hAnsi="Garamond" w:cs="Courier New"/>
          <w:b/>
          <w:sz w:val="26"/>
          <w:szCs w:val="26"/>
          <w:lang w:eastAsia="hu-HU"/>
        </w:rPr>
        <w:t>A gazdálkodással kapcsolatos feladatokat a Vaszari Közös Önkormányzati Hivatal látja el.</w:t>
      </w:r>
    </w:p>
    <w:p w:rsidR="00252B0F" w:rsidRPr="00252B0F" w:rsidRDefault="00252B0F" w:rsidP="00252B0F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252B0F" w:rsidRPr="00252B0F" w:rsidRDefault="00252B0F" w:rsidP="00252B0F">
      <w:pPr>
        <w:tabs>
          <w:tab w:val="left" w:pos="0"/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52B0F">
        <w:rPr>
          <w:rFonts w:ascii="Garamond" w:eastAsia="Calibri" w:hAnsi="Garamond" w:cs="Times New Roman"/>
          <w:b/>
          <w:sz w:val="24"/>
          <w:szCs w:val="24"/>
        </w:rPr>
        <w:t>13.1.8. Az ellátandó feladatokhoz szükséges foglalkoztatottak létszámát a Társulási Tanács határozza meg. A társulás által létrehozott költségvetési szerv vezetője felett az egyéb munkáltatói jogokat az elnök gyakorolja. A társulás által létrehozott költségvetési szerv dolgozói tekintetében az intézményvezető jogosult a munkáltatói jogok gyakorlására.</w:t>
      </w:r>
    </w:p>
    <w:p w:rsidR="00252B0F" w:rsidRPr="00252B0F" w:rsidRDefault="00252B0F" w:rsidP="00252B0F">
      <w:pPr>
        <w:tabs>
          <w:tab w:val="left" w:pos="0"/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252B0F" w:rsidRPr="00252B0F" w:rsidRDefault="00252B0F" w:rsidP="00252B0F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252B0F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13.1.9.</w:t>
      </w:r>
      <w:r w:rsidRPr="00252B0F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ab/>
      </w:r>
      <w:r w:rsidRPr="00252B0F">
        <w:rPr>
          <w:rFonts w:ascii="Garamond" w:eastAsia="Times New Roman" w:hAnsi="Garamond" w:cs="Arial"/>
          <w:b/>
          <w:sz w:val="24"/>
          <w:szCs w:val="24"/>
          <w:lang w:eastAsia="hu-HU"/>
        </w:rPr>
        <w:t>A közös intézmények fenntartása és finanszírozása, forrásai az állami költségvetési normatívákból, valamint a társulás tagjainak hozzájárulásával a társulási megállapodásban rögzítettek szerint történik.</w:t>
      </w:r>
    </w:p>
    <w:p w:rsidR="00252B0F" w:rsidRPr="00252B0F" w:rsidRDefault="00252B0F" w:rsidP="00252B0F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252B0F" w:rsidRPr="00252B0F" w:rsidRDefault="00252B0F" w:rsidP="00252B0F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52B0F">
        <w:rPr>
          <w:rFonts w:ascii="Garamond" w:eastAsia="Calibri" w:hAnsi="Garamond" w:cs="Times New Roman"/>
          <w:b/>
          <w:sz w:val="24"/>
          <w:szCs w:val="24"/>
        </w:rPr>
        <w:t>13.2. A Társulás munkaszervezeti feladatainak ellátása</w:t>
      </w:r>
    </w:p>
    <w:p w:rsidR="00252B0F" w:rsidRPr="00252B0F" w:rsidRDefault="00252B0F" w:rsidP="00252B0F">
      <w:pPr>
        <w:tabs>
          <w:tab w:val="left" w:pos="2268"/>
        </w:tabs>
        <w:spacing w:after="0" w:line="240" w:lineRule="auto"/>
        <w:ind w:left="284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52B0F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:rsidR="00252B0F" w:rsidRPr="00252B0F" w:rsidRDefault="00252B0F" w:rsidP="00252B0F">
      <w:pPr>
        <w:tabs>
          <w:tab w:val="left" w:pos="0"/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52B0F">
        <w:rPr>
          <w:rFonts w:ascii="Garamond" w:eastAsia="Calibri" w:hAnsi="Garamond" w:cs="Times New Roman"/>
          <w:b/>
          <w:sz w:val="24"/>
          <w:szCs w:val="24"/>
        </w:rPr>
        <w:t xml:space="preserve">13.2.1.. A Társulási Tanács munkaszervezeti feladatait (döntések előkészítése, végrehajtás szervezése) a társulás székhelyének polgármesteri hivatala, a Vaszari Közös Önkormányzati Hivatala látja el. </w:t>
      </w:r>
    </w:p>
    <w:p w:rsidR="00252B0F" w:rsidRPr="00252B0F" w:rsidRDefault="00252B0F" w:rsidP="00252B0F">
      <w:pPr>
        <w:tabs>
          <w:tab w:val="left" w:pos="0"/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52B0F">
        <w:rPr>
          <w:rFonts w:ascii="Garamond" w:eastAsia="Calibri" w:hAnsi="Garamond" w:cs="Times New Roman"/>
          <w:b/>
          <w:sz w:val="24"/>
          <w:szCs w:val="24"/>
        </w:rPr>
        <w:t>13.2.2. A munkaszervezeti feladatok ellátása magában foglalja az alábbiakat:</w:t>
      </w:r>
    </w:p>
    <w:p w:rsidR="00252B0F" w:rsidRPr="00252B0F" w:rsidRDefault="00252B0F" w:rsidP="00252B0F">
      <w:pPr>
        <w:tabs>
          <w:tab w:val="left" w:pos="0"/>
          <w:tab w:val="left" w:pos="426"/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proofErr w:type="gramStart"/>
      <w:r w:rsidRPr="00252B0F">
        <w:rPr>
          <w:rFonts w:ascii="Garamond" w:eastAsia="Calibri" w:hAnsi="Garamond" w:cs="Times New Roman"/>
          <w:b/>
          <w:sz w:val="24"/>
          <w:szCs w:val="24"/>
        </w:rPr>
        <w:t>a</w:t>
      </w:r>
      <w:proofErr w:type="gramEnd"/>
      <w:r w:rsidRPr="00252B0F">
        <w:rPr>
          <w:rFonts w:ascii="Garamond" w:eastAsia="Calibri" w:hAnsi="Garamond" w:cs="Times New Roman"/>
          <w:b/>
          <w:sz w:val="24"/>
          <w:szCs w:val="24"/>
        </w:rPr>
        <w:t>.)</w:t>
      </w:r>
      <w:r w:rsidRPr="00252B0F">
        <w:rPr>
          <w:rFonts w:ascii="Garamond" w:eastAsia="Calibri" w:hAnsi="Garamond" w:cs="Times New Roman"/>
          <w:b/>
          <w:sz w:val="24"/>
          <w:szCs w:val="24"/>
        </w:rPr>
        <w:tab/>
        <w:t>előkészíti a Társulási Tanács és az elnökség üléseit és gondoskodik a döntések végrehajtásáról,</w:t>
      </w:r>
    </w:p>
    <w:p w:rsidR="00252B0F" w:rsidRPr="00252B0F" w:rsidRDefault="00252B0F" w:rsidP="00252B0F">
      <w:pPr>
        <w:tabs>
          <w:tab w:val="left" w:pos="0"/>
          <w:tab w:val="left" w:pos="426"/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52B0F">
        <w:rPr>
          <w:rFonts w:ascii="Garamond" w:eastAsia="Calibri" w:hAnsi="Garamond" w:cs="Times New Roman"/>
          <w:b/>
          <w:sz w:val="24"/>
          <w:szCs w:val="24"/>
        </w:rPr>
        <w:t>b.)</w:t>
      </w:r>
      <w:r w:rsidRPr="00252B0F">
        <w:rPr>
          <w:rFonts w:ascii="Garamond" w:eastAsia="Calibri" w:hAnsi="Garamond" w:cs="Times New Roman"/>
          <w:b/>
          <w:sz w:val="24"/>
          <w:szCs w:val="24"/>
        </w:rPr>
        <w:tab/>
        <w:t>összeállítja a költségvetés tervezetét és ellátja a költségvetés végrehajtásával kapcsolatos feladatokat,</w:t>
      </w:r>
    </w:p>
    <w:p w:rsidR="00252B0F" w:rsidRPr="00252B0F" w:rsidRDefault="00252B0F" w:rsidP="00252B0F">
      <w:pPr>
        <w:tabs>
          <w:tab w:val="left" w:pos="0"/>
          <w:tab w:val="left" w:pos="426"/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proofErr w:type="gramStart"/>
      <w:r w:rsidRPr="00252B0F">
        <w:rPr>
          <w:rFonts w:ascii="Garamond" w:eastAsia="Calibri" w:hAnsi="Garamond" w:cs="Times New Roman"/>
          <w:b/>
          <w:sz w:val="24"/>
          <w:szCs w:val="24"/>
        </w:rPr>
        <w:t>c.</w:t>
      </w:r>
      <w:proofErr w:type="gramEnd"/>
      <w:r w:rsidRPr="00252B0F">
        <w:rPr>
          <w:rFonts w:ascii="Garamond" w:eastAsia="Calibri" w:hAnsi="Garamond" w:cs="Times New Roman"/>
          <w:b/>
          <w:sz w:val="24"/>
          <w:szCs w:val="24"/>
        </w:rPr>
        <w:t>)</w:t>
      </w:r>
      <w:r w:rsidRPr="00252B0F">
        <w:rPr>
          <w:rFonts w:ascii="Garamond" w:eastAsia="Calibri" w:hAnsi="Garamond" w:cs="Times New Roman"/>
          <w:b/>
          <w:sz w:val="24"/>
          <w:szCs w:val="24"/>
        </w:rPr>
        <w:tab/>
        <w:t>elkészíti, elkészítteti a társulás pályázatait, és végzi azokat a szakmai feladatokat, melyekkel a társulás megbízza,</w:t>
      </w:r>
    </w:p>
    <w:p w:rsidR="00252B0F" w:rsidRPr="00252B0F" w:rsidRDefault="00252B0F" w:rsidP="00252B0F">
      <w:pPr>
        <w:tabs>
          <w:tab w:val="left" w:pos="0"/>
          <w:tab w:val="left" w:pos="426"/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52B0F">
        <w:rPr>
          <w:rFonts w:ascii="Garamond" w:eastAsia="Calibri" w:hAnsi="Garamond" w:cs="Times New Roman"/>
          <w:b/>
          <w:sz w:val="24"/>
          <w:szCs w:val="24"/>
        </w:rPr>
        <w:t>d) ellátja a gazdálkodási feladatokat a Társulási Tanács és a Pápakörnyéki Önkormányzatok Feladatellátó Intézménye vonatkozásában.</w:t>
      </w:r>
    </w:p>
    <w:p w:rsidR="00252B0F" w:rsidRPr="00252B0F" w:rsidRDefault="00252B0F" w:rsidP="00252B0F">
      <w:pPr>
        <w:tabs>
          <w:tab w:val="left" w:pos="0"/>
          <w:tab w:val="left" w:pos="426"/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52B0F">
        <w:rPr>
          <w:rFonts w:ascii="Garamond" w:eastAsia="Calibri" w:hAnsi="Garamond" w:cs="Times New Roman"/>
          <w:b/>
          <w:sz w:val="24"/>
          <w:szCs w:val="24"/>
        </w:rPr>
        <w:t>d.)</w:t>
      </w:r>
      <w:r w:rsidRPr="00252B0F">
        <w:rPr>
          <w:rFonts w:ascii="Garamond" w:eastAsia="Calibri" w:hAnsi="Garamond" w:cs="Times New Roman"/>
          <w:b/>
          <w:sz w:val="24"/>
          <w:szCs w:val="24"/>
        </w:rPr>
        <w:tab/>
        <w:t>ellátja az adminisztrációs feladatokat.</w:t>
      </w:r>
    </w:p>
    <w:p w:rsidR="00252B0F" w:rsidRPr="00252B0F" w:rsidRDefault="00252B0F" w:rsidP="00252B0F">
      <w:pPr>
        <w:tabs>
          <w:tab w:val="left" w:pos="0"/>
          <w:tab w:val="left" w:pos="426"/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52B0F">
        <w:rPr>
          <w:rFonts w:ascii="Garamond" w:eastAsia="Calibri" w:hAnsi="Garamond" w:cs="Times New Roman"/>
          <w:b/>
          <w:sz w:val="24"/>
          <w:szCs w:val="24"/>
        </w:rPr>
        <w:t>13.2.3. Az ellátandó feladathoz szükséges foglalkoztatottak létszámát a Társulási Tanács határozza meg. A Hivatal köztisztviselői felett a munkáltatói jogokat a Vaszari Közös Önkormányzati Hivatal jegyzője gyakorolja.</w:t>
      </w:r>
    </w:p>
    <w:p w:rsidR="00252B0F" w:rsidRPr="00252B0F" w:rsidRDefault="00252B0F" w:rsidP="00252B0F">
      <w:pPr>
        <w:tabs>
          <w:tab w:val="left" w:pos="0"/>
          <w:tab w:val="left" w:pos="426"/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52B0F">
        <w:rPr>
          <w:rFonts w:ascii="Garamond" w:eastAsia="Calibri" w:hAnsi="Garamond" w:cs="Times New Roman"/>
          <w:b/>
          <w:sz w:val="24"/>
          <w:szCs w:val="24"/>
        </w:rPr>
        <w:t>13.2.4. A Társulás munkaszervezeti feladatait ellátó hivatal fenntartási, működési, fejlesztési költségéhez a Társulás tagjai lakosságszámuk arányában járulnak hozzá.</w:t>
      </w:r>
    </w:p>
    <w:p w:rsidR="00252B0F" w:rsidRDefault="00252B0F" w:rsidP="00081C1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252B0F" w:rsidRDefault="00E637EA" w:rsidP="00081C1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24</w:t>
      </w:r>
      <w:r w:rsidR="00252B0F">
        <w:rPr>
          <w:rFonts w:ascii="Garamond" w:eastAsia="Calibri" w:hAnsi="Garamond" w:cs="Times New Roman"/>
          <w:sz w:val="24"/>
          <w:szCs w:val="24"/>
        </w:rPr>
        <w:t>. A társulási megállapodás 14. pontja a következők szerint módosul:</w:t>
      </w:r>
    </w:p>
    <w:p w:rsidR="00252B0F" w:rsidRDefault="00252B0F" w:rsidP="00081C1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252B0F" w:rsidRPr="00252B0F" w:rsidRDefault="00252B0F" w:rsidP="00252B0F">
      <w:pPr>
        <w:tabs>
          <w:tab w:val="left" w:pos="360"/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52B0F">
        <w:rPr>
          <w:rFonts w:ascii="Garamond" w:eastAsia="Calibri" w:hAnsi="Garamond" w:cs="Times New Roman"/>
          <w:b/>
          <w:sz w:val="24"/>
          <w:szCs w:val="24"/>
        </w:rPr>
        <w:t xml:space="preserve">14. </w:t>
      </w:r>
      <w:r>
        <w:rPr>
          <w:rFonts w:ascii="Garamond" w:eastAsia="Calibri" w:hAnsi="Garamond" w:cs="Times New Roman"/>
          <w:b/>
          <w:sz w:val="24"/>
          <w:szCs w:val="24"/>
        </w:rPr>
        <w:t>„</w:t>
      </w:r>
      <w:r w:rsidRPr="00252B0F">
        <w:rPr>
          <w:rFonts w:ascii="Garamond" w:eastAsia="Calibri" w:hAnsi="Garamond" w:cs="Times New Roman"/>
          <w:b/>
          <w:sz w:val="24"/>
          <w:szCs w:val="24"/>
        </w:rPr>
        <w:t>Záró rendelkezés:</w:t>
      </w:r>
    </w:p>
    <w:p w:rsidR="007A2994" w:rsidRPr="007A2994" w:rsidRDefault="007A2994" w:rsidP="007A2994">
      <w:pPr>
        <w:tabs>
          <w:tab w:val="left" w:pos="0"/>
          <w:tab w:val="left" w:pos="426"/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7A2994" w:rsidRPr="007A2994" w:rsidRDefault="007A2994" w:rsidP="007A2994">
      <w:pPr>
        <w:tabs>
          <w:tab w:val="left" w:pos="0"/>
          <w:tab w:val="left" w:pos="180"/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proofErr w:type="gramStart"/>
      <w:r w:rsidRPr="007A2994">
        <w:rPr>
          <w:rFonts w:ascii="Garamond" w:eastAsia="Calibri" w:hAnsi="Garamond" w:cs="Times New Roman"/>
          <w:b/>
          <w:sz w:val="24"/>
          <w:szCs w:val="24"/>
        </w:rPr>
        <w:t>a</w:t>
      </w:r>
      <w:proofErr w:type="gramEnd"/>
      <w:r w:rsidRPr="007A2994">
        <w:rPr>
          <w:rFonts w:ascii="Garamond" w:eastAsia="Calibri" w:hAnsi="Garamond" w:cs="Times New Roman"/>
          <w:b/>
          <w:sz w:val="24"/>
          <w:szCs w:val="24"/>
        </w:rPr>
        <w:t>) Jelen megállapodással létrehozott Pápai Többcélú Kistérségi Társulás az 1998. július 15-ével létrehozott Pápakörnyéki Községi Önkormányzatok Intézményi és Belső Ellenőrzési Társulás (székhelye: 8500 Pápa, Csáky László u. 12.), valamint a 2000. november 30-ával létrehozott Pápa és Környéke Települési Önkormányzatok Területfejlesztési Társulás (székhelye: 8500 Pápa, Csáky László u. 12.), továbbá a 2008. január 1-jével megszűnő Pápa és Környéke Sportigazgatási és Sportszervezési Társulás jogutódja.</w:t>
      </w:r>
    </w:p>
    <w:p w:rsidR="007A2994" w:rsidRPr="007A2994" w:rsidRDefault="007A2994" w:rsidP="007A2994">
      <w:pPr>
        <w:tabs>
          <w:tab w:val="left" w:pos="0"/>
          <w:tab w:val="left" w:pos="180"/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7A2994">
        <w:rPr>
          <w:rFonts w:ascii="Garamond" w:eastAsia="Calibri" w:hAnsi="Garamond" w:cs="Times New Roman"/>
          <w:b/>
          <w:sz w:val="24"/>
          <w:szCs w:val="24"/>
        </w:rPr>
        <w:t xml:space="preserve">b) </w:t>
      </w:r>
      <w:proofErr w:type="gramStart"/>
      <w:r w:rsidRPr="007A2994">
        <w:rPr>
          <w:rFonts w:ascii="Garamond" w:eastAsia="Calibri" w:hAnsi="Garamond" w:cs="Times New Roman"/>
          <w:b/>
          <w:sz w:val="24"/>
          <w:szCs w:val="24"/>
        </w:rPr>
        <w:t>A</w:t>
      </w:r>
      <w:proofErr w:type="gramEnd"/>
      <w:r w:rsidRPr="007A2994">
        <w:rPr>
          <w:rFonts w:ascii="Garamond" w:eastAsia="Calibri" w:hAnsi="Garamond" w:cs="Times New Roman"/>
          <w:b/>
          <w:sz w:val="24"/>
          <w:szCs w:val="24"/>
        </w:rPr>
        <w:t xml:space="preserve"> Pápakörnyéki Községi Önkormányzatok Intézményi és Belső Ellenőrzési Társulással, valamint a Pápa és Környéke Sportigazgatási és Sportszervezési Társulással szemben fennálló és ki nem egyenlített, valamint későbbi követelésekért az abban részt vett tagok teljes felelősséggel állnak helyt.</w:t>
      </w:r>
    </w:p>
    <w:p w:rsidR="007A2994" w:rsidRPr="007A2994" w:rsidRDefault="007A2994" w:rsidP="007A2994">
      <w:pPr>
        <w:tabs>
          <w:tab w:val="left" w:pos="0"/>
          <w:tab w:val="left" w:pos="180"/>
          <w:tab w:val="left" w:pos="2268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7A2994">
        <w:rPr>
          <w:rFonts w:ascii="Garamond" w:eastAsia="Times New Roman" w:hAnsi="Garamond" w:cs="Arial"/>
          <w:b/>
          <w:sz w:val="24"/>
          <w:szCs w:val="24"/>
          <w:lang w:eastAsia="hu-HU"/>
        </w:rPr>
        <w:t>c) Jelen társulási megállapodásban nem szabályozott kérdésekben a vonatkozó jogszabályok és az SZMSZ rendelkezései irányadóak.</w:t>
      </w:r>
    </w:p>
    <w:p w:rsidR="007A2994" w:rsidRPr="007A2994" w:rsidRDefault="007A2994" w:rsidP="007A2994">
      <w:pPr>
        <w:tabs>
          <w:tab w:val="left" w:pos="0"/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7A2994">
        <w:rPr>
          <w:rFonts w:ascii="Garamond" w:eastAsia="Calibri" w:hAnsi="Garamond" w:cs="Times New Roman"/>
          <w:b/>
          <w:sz w:val="24"/>
          <w:szCs w:val="24"/>
        </w:rPr>
        <w:t xml:space="preserve">d) </w:t>
      </w:r>
      <w:proofErr w:type="gramStart"/>
      <w:r w:rsidRPr="007A2994">
        <w:rPr>
          <w:rFonts w:ascii="Garamond" w:eastAsia="Calibri" w:hAnsi="Garamond" w:cs="Times New Roman"/>
          <w:b/>
          <w:sz w:val="24"/>
          <w:szCs w:val="24"/>
        </w:rPr>
        <w:t>A</w:t>
      </w:r>
      <w:proofErr w:type="gramEnd"/>
      <w:r w:rsidRPr="007A2994">
        <w:rPr>
          <w:rFonts w:ascii="Garamond" w:eastAsia="Calibri" w:hAnsi="Garamond" w:cs="Times New Roman"/>
          <w:b/>
          <w:sz w:val="24"/>
          <w:szCs w:val="24"/>
        </w:rPr>
        <w:t xml:space="preserve"> társulási megállapodást aláíró tagok a társulás működése során felvetődő vitás kérdéseket egymás között kötelesek egyeztetni, csak ennek eredménytelensége esetén fordulnak bírósághoz.</w:t>
      </w:r>
    </w:p>
    <w:p w:rsidR="007A2994" w:rsidRPr="007A2994" w:rsidRDefault="007A2994" w:rsidP="007A2994">
      <w:pPr>
        <w:tabs>
          <w:tab w:val="left" w:pos="0"/>
          <w:tab w:val="left" w:pos="2268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proofErr w:type="gramStart"/>
      <w:r w:rsidRPr="007A2994">
        <w:rPr>
          <w:rFonts w:ascii="Garamond" w:eastAsia="Times New Roman" w:hAnsi="Garamond" w:cs="Arial"/>
          <w:b/>
          <w:sz w:val="24"/>
          <w:szCs w:val="24"/>
          <w:lang w:eastAsia="hu-HU"/>
        </w:rPr>
        <w:t>e</w:t>
      </w:r>
      <w:proofErr w:type="gramEnd"/>
      <w:r w:rsidRPr="007A2994">
        <w:rPr>
          <w:rFonts w:ascii="Garamond" w:eastAsia="Times New Roman" w:hAnsi="Garamond" w:cs="Arial"/>
          <w:b/>
          <w:sz w:val="24"/>
          <w:szCs w:val="24"/>
          <w:lang w:eastAsia="hu-HU"/>
        </w:rPr>
        <w:t>) A helyi önkormányzatok képviselő-testületei között a társulás működése során felmerülő vitás kérdésekben a közigazgatási és munkaügyi bíróság dönt.</w:t>
      </w:r>
    </w:p>
    <w:p w:rsidR="007A2994" w:rsidRPr="007A2994" w:rsidRDefault="007A2994" w:rsidP="007A2994">
      <w:pPr>
        <w:tabs>
          <w:tab w:val="left" w:pos="0"/>
          <w:tab w:val="left" w:pos="2268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proofErr w:type="gramStart"/>
      <w:r w:rsidRPr="007A2994">
        <w:rPr>
          <w:rFonts w:ascii="Garamond" w:eastAsia="Times New Roman" w:hAnsi="Garamond" w:cs="Arial"/>
          <w:b/>
          <w:sz w:val="24"/>
          <w:szCs w:val="24"/>
          <w:lang w:eastAsia="hu-HU"/>
        </w:rPr>
        <w:t>f</w:t>
      </w:r>
      <w:proofErr w:type="gramEnd"/>
      <w:r w:rsidRPr="007A2994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) </w:t>
      </w:r>
      <w:r w:rsidRPr="007A2994">
        <w:rPr>
          <w:rFonts w:ascii="Garamond" w:eastAsia="Times New Roman" w:hAnsi="Garamond" w:cs="Times New Roman"/>
          <w:b/>
          <w:sz w:val="24"/>
          <w:szCs w:val="24"/>
          <w:lang w:eastAsia="hu-HU"/>
        </w:rPr>
        <w:t>a Társulási Megállapodást, illetve annak módosítását, valamint a Társulási Tanács azon döntéseit, melyet a képviselő-testületeknek jóvá kell hagyniuk a Társulási Tanács döntését követő 30 napon belül, illetve a soron következő ülésén az érintett képviselő-testületek megtárgyalják</w:t>
      </w:r>
    </w:p>
    <w:p w:rsidR="007A2994" w:rsidRPr="007A2994" w:rsidRDefault="007A2994" w:rsidP="007A2994">
      <w:pPr>
        <w:tabs>
          <w:tab w:val="left" w:pos="0"/>
          <w:tab w:val="left" w:pos="2268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proofErr w:type="gramStart"/>
      <w:r w:rsidRPr="007A2994">
        <w:rPr>
          <w:rFonts w:ascii="Garamond" w:eastAsia="Times New Roman" w:hAnsi="Garamond" w:cs="Arial"/>
          <w:b/>
          <w:sz w:val="24"/>
          <w:szCs w:val="24"/>
          <w:lang w:eastAsia="hu-HU"/>
        </w:rPr>
        <w:t>g</w:t>
      </w:r>
      <w:proofErr w:type="gramEnd"/>
      <w:r w:rsidRPr="007A2994">
        <w:rPr>
          <w:rFonts w:ascii="Garamond" w:eastAsia="Times New Roman" w:hAnsi="Garamond" w:cs="Arial"/>
          <w:b/>
          <w:sz w:val="24"/>
          <w:szCs w:val="24"/>
          <w:lang w:eastAsia="hu-HU"/>
        </w:rPr>
        <w:t>) Jelen társulási megállapodást az alapító önkormányzatok képviselőtestületei megtárgyalták, az abban foglaltakat megértették és elfogadták, a megállapodásban foglaltak megszegéséből eredő követelésekért teljes felelősséget vállalják. A megállapodás aláírására az önkormányzat képviseletében a polgármestert felhatalmazták az aláírások mellett feltüntetett határozatokban.</w:t>
      </w:r>
    </w:p>
    <w:p w:rsidR="007A2994" w:rsidRPr="007A2994" w:rsidRDefault="007A2994" w:rsidP="007A2994">
      <w:pPr>
        <w:tabs>
          <w:tab w:val="left" w:pos="0"/>
          <w:tab w:val="left" w:pos="2268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proofErr w:type="gramStart"/>
      <w:r w:rsidRPr="007A2994">
        <w:rPr>
          <w:rFonts w:ascii="Garamond" w:eastAsia="Times New Roman" w:hAnsi="Garamond" w:cs="Arial"/>
          <w:b/>
          <w:sz w:val="24"/>
          <w:szCs w:val="24"/>
          <w:lang w:eastAsia="hu-HU"/>
        </w:rPr>
        <w:t>h</w:t>
      </w:r>
      <w:proofErr w:type="gramEnd"/>
      <w:r w:rsidRPr="007A2994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 Jelen társulási megállapodás 12.1.2 pontjában rögzített, a feladatellátáshoz történő hozzájárulásra vonatkozó szabályokat a 2014. január 1-től kell alkalmazni.”</w:t>
      </w:r>
    </w:p>
    <w:p w:rsidR="007A2994" w:rsidRPr="007A2994" w:rsidRDefault="007A2994" w:rsidP="007A2994">
      <w:pPr>
        <w:tabs>
          <w:tab w:val="left" w:pos="0"/>
          <w:tab w:val="left" w:pos="2268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7A2994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i) Jelen társulási megállapodás a társult települési önkormányzatok közül az utolsóként jóváhagyó </w:t>
      </w:r>
      <w:proofErr w:type="gramStart"/>
      <w:r w:rsidRPr="007A2994">
        <w:rPr>
          <w:rFonts w:ascii="Garamond" w:eastAsia="Times New Roman" w:hAnsi="Garamond" w:cs="Arial"/>
          <w:b/>
          <w:sz w:val="24"/>
          <w:szCs w:val="24"/>
          <w:lang w:eastAsia="hu-HU"/>
        </w:rPr>
        <w:t>önkormányzat(</w:t>
      </w:r>
      <w:proofErr w:type="gramEnd"/>
      <w:r w:rsidRPr="007A2994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ok) képviselőtestületének határozatával, vagy ahhoz képest megállapított hatálybalépés napjával lép hatályba. </w:t>
      </w:r>
    </w:p>
    <w:p w:rsidR="007A2994" w:rsidRPr="007A2994" w:rsidRDefault="007A2994" w:rsidP="007A2994">
      <w:pPr>
        <w:tabs>
          <w:tab w:val="left" w:pos="0"/>
          <w:tab w:val="left" w:pos="2268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</w:p>
    <w:p w:rsidR="00E637EA" w:rsidRPr="007A2994" w:rsidRDefault="00E637EA" w:rsidP="007A2994">
      <w:pPr>
        <w:tabs>
          <w:tab w:val="left" w:pos="0"/>
          <w:tab w:val="left" w:pos="2268"/>
        </w:tabs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</w:p>
    <w:p w:rsidR="007A2994" w:rsidRPr="007A2994" w:rsidRDefault="007A2994" w:rsidP="007A2994">
      <w:pPr>
        <w:tabs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7A2994">
        <w:rPr>
          <w:rFonts w:ascii="Garamond" w:eastAsia="Calibri" w:hAnsi="Garamond" w:cs="Times New Roman"/>
          <w:b/>
          <w:sz w:val="24"/>
          <w:szCs w:val="24"/>
        </w:rPr>
        <w:t>Pápa, 2013</w:t>
      </w:r>
    </w:p>
    <w:p w:rsidR="00252B0F" w:rsidRDefault="00252B0F" w:rsidP="00252B0F">
      <w:pPr>
        <w:tabs>
          <w:tab w:val="left" w:pos="360"/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E637EA" w:rsidRDefault="00E637EA" w:rsidP="00252B0F">
      <w:pPr>
        <w:tabs>
          <w:tab w:val="left" w:pos="360"/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CC1116" w:rsidRDefault="00CC1116" w:rsidP="00FD368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081C1E" w:rsidRPr="00FD3688" w:rsidRDefault="00E637EA" w:rsidP="00FD368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  <w:r>
        <w:rPr>
          <w:rFonts w:ascii="Garamond" w:eastAsia="Calibri" w:hAnsi="Garamond" w:cs="Times New Roman"/>
          <w:sz w:val="24"/>
          <w:szCs w:val="24"/>
          <w:lang w:eastAsia="hu-HU"/>
        </w:rPr>
        <w:t>25</w:t>
      </w:r>
      <w:r w:rsidR="00C1019C">
        <w:rPr>
          <w:rFonts w:ascii="Garamond" w:eastAsia="Calibri" w:hAnsi="Garamond" w:cs="Times New Roman"/>
          <w:sz w:val="24"/>
          <w:szCs w:val="24"/>
          <w:lang w:eastAsia="hu-HU"/>
        </w:rPr>
        <w:t>. A társulási megállapodás 2</w:t>
      </w:r>
      <w:proofErr w:type="gramStart"/>
      <w:r w:rsidR="00C1019C">
        <w:rPr>
          <w:rFonts w:ascii="Garamond" w:eastAsia="Calibri" w:hAnsi="Garamond" w:cs="Times New Roman"/>
          <w:sz w:val="24"/>
          <w:szCs w:val="24"/>
          <w:lang w:eastAsia="hu-HU"/>
        </w:rPr>
        <w:t>.a-2.e</w:t>
      </w:r>
      <w:proofErr w:type="gramEnd"/>
      <w:r w:rsidR="00C1019C">
        <w:rPr>
          <w:rFonts w:ascii="Garamond" w:eastAsia="Calibri" w:hAnsi="Garamond" w:cs="Times New Roman"/>
          <w:sz w:val="24"/>
          <w:szCs w:val="24"/>
          <w:lang w:eastAsia="hu-HU"/>
        </w:rPr>
        <w:t xml:space="preserve"> pontja a következők szerint módosulnak.</w:t>
      </w:r>
    </w:p>
    <w:p w:rsidR="00FD3688" w:rsidRDefault="00FD3688"/>
    <w:p w:rsidR="00C1019C" w:rsidRPr="00C1019C" w:rsidRDefault="00C1019C" w:rsidP="00C1019C">
      <w:pPr>
        <w:spacing w:after="0" w:line="240" w:lineRule="auto"/>
        <w:jc w:val="right"/>
        <w:rPr>
          <w:rFonts w:ascii="Garamond" w:eastAsia="Calibri" w:hAnsi="Garamond" w:cs="Times New Roman"/>
        </w:rPr>
      </w:pPr>
    </w:p>
    <w:p w:rsidR="00C1019C" w:rsidRPr="00C1019C" w:rsidRDefault="00C1019C" w:rsidP="00C1019C">
      <w:pPr>
        <w:spacing w:after="0" w:line="240" w:lineRule="auto"/>
        <w:jc w:val="right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>2/</w:t>
      </w:r>
      <w:proofErr w:type="gramStart"/>
      <w:r w:rsidRPr="00C1019C">
        <w:rPr>
          <w:rFonts w:ascii="Garamond" w:eastAsia="Calibri" w:hAnsi="Garamond" w:cs="Times New Roman"/>
          <w:b/>
        </w:rPr>
        <w:t>a.</w:t>
      </w:r>
      <w:proofErr w:type="gramEnd"/>
      <w:r w:rsidRPr="00C1019C">
        <w:rPr>
          <w:rFonts w:ascii="Garamond" w:eastAsia="Calibri" w:hAnsi="Garamond" w:cs="Times New Roman"/>
          <w:b/>
        </w:rPr>
        <w:t xml:space="preserve"> </w:t>
      </w:r>
      <w:r w:rsidRPr="00C1019C">
        <w:rPr>
          <w:rFonts w:ascii="Garamond" w:eastAsia="Calibri" w:hAnsi="Garamond" w:cs="Times New Roman"/>
        </w:rPr>
        <w:t>melléklet</w:t>
      </w:r>
    </w:p>
    <w:p w:rsidR="00C1019C" w:rsidRPr="00C1019C" w:rsidRDefault="00C1019C" w:rsidP="00C1019C">
      <w:pPr>
        <w:spacing w:after="0" w:line="240" w:lineRule="auto"/>
        <w:jc w:val="center"/>
        <w:rPr>
          <w:rFonts w:ascii="Garamond" w:eastAsia="Calibri" w:hAnsi="Garamond" w:cs="Times New Roman"/>
        </w:rPr>
      </w:pPr>
    </w:p>
    <w:p w:rsidR="00C1019C" w:rsidRPr="00C1019C" w:rsidRDefault="00C1019C" w:rsidP="00C1019C">
      <w:pPr>
        <w:spacing w:after="0" w:line="240" w:lineRule="auto"/>
        <w:jc w:val="center"/>
        <w:rPr>
          <w:rFonts w:ascii="Garamond" w:eastAsia="Calibri" w:hAnsi="Garamond" w:cs="Times New Roman"/>
        </w:rPr>
      </w:pPr>
    </w:p>
    <w:p w:rsidR="00C1019C" w:rsidRPr="00C1019C" w:rsidRDefault="00C1019C" w:rsidP="00C1019C">
      <w:pPr>
        <w:spacing w:after="0" w:line="240" w:lineRule="auto"/>
        <w:jc w:val="center"/>
        <w:rPr>
          <w:rFonts w:ascii="Garamond" w:eastAsia="Calibri" w:hAnsi="Garamond" w:cs="Times New Roman"/>
        </w:rPr>
      </w:pPr>
    </w:p>
    <w:p w:rsidR="00C1019C" w:rsidRPr="00C1019C" w:rsidRDefault="00C1019C" w:rsidP="00C1019C">
      <w:pPr>
        <w:spacing w:after="0" w:line="240" w:lineRule="auto"/>
        <w:jc w:val="center"/>
        <w:rPr>
          <w:rFonts w:ascii="Garamond" w:eastAsia="Calibri" w:hAnsi="Garamond" w:cs="Times New Roman"/>
        </w:rPr>
      </w:pPr>
    </w:p>
    <w:p w:rsidR="00C1019C" w:rsidRPr="00C1019C" w:rsidRDefault="00C1019C" w:rsidP="00C1019C">
      <w:pPr>
        <w:spacing w:after="0" w:line="240" w:lineRule="auto"/>
        <w:jc w:val="center"/>
        <w:rPr>
          <w:rFonts w:ascii="Garamond" w:eastAsia="Calibri" w:hAnsi="Garamond" w:cs="Times New Roman"/>
        </w:rPr>
      </w:pPr>
    </w:p>
    <w:p w:rsidR="00C1019C" w:rsidRPr="00C1019C" w:rsidRDefault="00C1019C" w:rsidP="00C1019C">
      <w:pPr>
        <w:spacing w:after="0" w:line="240" w:lineRule="auto"/>
        <w:jc w:val="center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>Szociális alapszolgáltatás</w:t>
      </w:r>
    </w:p>
    <w:p w:rsidR="00C1019C" w:rsidRPr="00C1019C" w:rsidRDefault="00C1019C" w:rsidP="00C1019C">
      <w:pPr>
        <w:spacing w:after="0" w:line="240" w:lineRule="auto"/>
        <w:jc w:val="center"/>
        <w:rPr>
          <w:rFonts w:ascii="Garamond" w:eastAsia="Calibri" w:hAnsi="Garamond" w:cs="Times New Roman"/>
          <w:sz w:val="16"/>
          <w:szCs w:val="16"/>
        </w:rPr>
      </w:pP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u w:val="single"/>
        </w:rPr>
      </w:pPr>
      <w:r w:rsidRPr="00C1019C">
        <w:rPr>
          <w:rFonts w:ascii="Garamond" w:eastAsia="Calibri" w:hAnsi="Garamond" w:cs="Times New Roman"/>
        </w:rPr>
        <w:t xml:space="preserve">1. </w:t>
      </w:r>
      <w:r w:rsidRPr="00C1019C">
        <w:rPr>
          <w:rFonts w:ascii="Garamond" w:eastAsia="Calibri" w:hAnsi="Garamond" w:cs="Times New Roman"/>
        </w:rPr>
        <w:tab/>
      </w:r>
      <w:r w:rsidRPr="00C1019C">
        <w:rPr>
          <w:rFonts w:ascii="Garamond" w:eastAsia="Calibri" w:hAnsi="Garamond" w:cs="Times New Roman"/>
          <w:u w:val="single"/>
        </w:rPr>
        <w:t>Családsegítés</w:t>
      </w:r>
    </w:p>
    <w:p w:rsidR="00C1019C" w:rsidRPr="00C1019C" w:rsidRDefault="00C1019C" w:rsidP="00C1019C">
      <w:p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</w:rPr>
      </w:pPr>
    </w:p>
    <w:p w:rsidR="00C1019C" w:rsidRPr="00C1019C" w:rsidRDefault="00C1019C" w:rsidP="00C1019C">
      <w:pPr>
        <w:numPr>
          <w:ilvl w:val="0"/>
          <w:numId w:val="5"/>
        </w:numPr>
        <w:tabs>
          <w:tab w:val="left" w:pos="360"/>
        </w:tabs>
        <w:spacing w:after="0" w:line="240" w:lineRule="auto"/>
        <w:ind w:hanging="720"/>
        <w:jc w:val="both"/>
        <w:rPr>
          <w:rFonts w:ascii="Garamond" w:eastAsia="Calibri" w:hAnsi="Garamond" w:cs="Times New Roman"/>
          <w:sz w:val="16"/>
          <w:szCs w:val="16"/>
        </w:rPr>
      </w:pPr>
      <w:r w:rsidRPr="00C1019C">
        <w:rPr>
          <w:rFonts w:ascii="Garamond" w:eastAsia="Calibri" w:hAnsi="Garamond" w:cs="Times New Roman"/>
        </w:rPr>
        <w:t>A feladatellátás a társulás, mint intézményfenntartó keretében történik:</w:t>
      </w:r>
      <w:r w:rsidRPr="00C1019C">
        <w:rPr>
          <w:rFonts w:ascii="Garamond" w:eastAsia="Calibri" w:hAnsi="Garamond" w:cs="Times New Roman"/>
        </w:rPr>
        <w:tab/>
      </w:r>
      <w:r w:rsidRPr="00C1019C">
        <w:rPr>
          <w:rFonts w:ascii="Garamond" w:eastAsia="Calibri" w:hAnsi="Garamond" w:cs="Times New Roman"/>
        </w:rPr>
        <w:tab/>
      </w:r>
      <w:r w:rsidRPr="00C1019C">
        <w:rPr>
          <w:rFonts w:ascii="Garamond" w:eastAsia="Calibri" w:hAnsi="Garamond" w:cs="Times New Roman"/>
          <w:sz w:val="16"/>
          <w:szCs w:val="16"/>
        </w:rPr>
        <w:tab/>
      </w:r>
      <w:r w:rsidRPr="00C1019C">
        <w:rPr>
          <w:rFonts w:ascii="Garamond" w:eastAsia="Calibri" w:hAnsi="Garamond" w:cs="Times New Roman"/>
          <w:sz w:val="16"/>
          <w:szCs w:val="16"/>
        </w:rPr>
        <w:tab/>
      </w:r>
    </w:p>
    <w:p w:rsidR="00C1019C" w:rsidRPr="00C1019C" w:rsidRDefault="00C1019C" w:rsidP="00C1019C">
      <w:pPr>
        <w:spacing w:after="0" w:line="240" w:lineRule="auto"/>
        <w:rPr>
          <w:rFonts w:ascii="Garamond" w:eastAsia="Calibri" w:hAnsi="Garamond" w:cs="Times New Roman"/>
          <w:sz w:val="16"/>
          <w:szCs w:val="16"/>
        </w:rPr>
        <w:sectPr w:rsidR="00C1019C" w:rsidRPr="00C1019C" w:rsidSect="00C1019C">
          <w:pgSz w:w="11906" w:h="16838"/>
          <w:pgMar w:top="1417" w:right="1417" w:bottom="1417" w:left="1417" w:header="708" w:footer="708" w:gutter="0"/>
          <w:cols w:space="708"/>
        </w:sectPr>
      </w:pP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Adásztevel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Bakonyjákó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Bakonykoppány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Bakonyság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Bakonyszentiván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Bakonyszücs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Bakonytamási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Béb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Békás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Csót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Dáka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Döbrönte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Egyházaskesző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Farkasgyepű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Ganna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Gic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Gecse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Kemeneshőgyész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Kemenesszentpéter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Kup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Külsővat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Lovászpatona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Magyargencs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Malomsok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Marcalgergelyi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Marcaltő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Mezőlak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Mihályháza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Nagyacsád</w:t>
      </w:r>
      <w:r w:rsidRPr="00C1019C">
        <w:rPr>
          <w:rFonts w:ascii="Garamond" w:eastAsia="Calibri" w:hAnsi="Garamond" w:cs="Times New Roman"/>
        </w:rPr>
        <w:tab/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Nagydém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Nagygyimót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Nemesgörzsöny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Nemesszalók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Németbánya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Nóráp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Nyárád </w:t>
      </w:r>
    </w:p>
    <w:p w:rsidR="00C1019C" w:rsidRPr="00C1019C" w:rsidRDefault="00C1019C" w:rsidP="00C1019C">
      <w:pPr>
        <w:tabs>
          <w:tab w:val="left" w:pos="360"/>
          <w:tab w:val="left" w:pos="5509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Pápadereske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Pápakovácsi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Pápasalamon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Pápateszér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Takácsi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Ugod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Vanyola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Várkesző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Vaszar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Vinár </w:t>
      </w:r>
    </w:p>
    <w:p w:rsidR="00C1019C" w:rsidRPr="00C1019C" w:rsidRDefault="00C1019C" w:rsidP="00C1019C">
      <w:pPr>
        <w:spacing w:after="0" w:line="240" w:lineRule="auto"/>
        <w:rPr>
          <w:rFonts w:ascii="Garamond" w:eastAsia="Calibri" w:hAnsi="Garamond" w:cs="Times New Roman"/>
        </w:rPr>
        <w:sectPr w:rsidR="00C1019C" w:rsidRPr="00C1019C">
          <w:type w:val="continuous"/>
          <w:pgSz w:w="11906" w:h="16838"/>
          <w:pgMar w:top="1417" w:right="1417" w:bottom="1417" w:left="1417" w:header="708" w:footer="708" w:gutter="0"/>
          <w:cols w:num="3" w:space="709"/>
        </w:sectPr>
      </w:pPr>
    </w:p>
    <w:p w:rsidR="00C1019C" w:rsidRPr="00C1019C" w:rsidRDefault="00C1019C" w:rsidP="00C1019C">
      <w:p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</w:rPr>
      </w:pPr>
    </w:p>
    <w:p w:rsidR="00C1019C" w:rsidRPr="00C1019C" w:rsidRDefault="00C1019C" w:rsidP="00C1019C">
      <w:pPr>
        <w:spacing w:after="0" w:line="240" w:lineRule="auto"/>
        <w:rPr>
          <w:rFonts w:ascii="Garamond" w:eastAsia="Calibri" w:hAnsi="Garamond" w:cs="Times New Roman"/>
          <w:sz w:val="18"/>
          <w:szCs w:val="18"/>
        </w:rPr>
      </w:pPr>
    </w:p>
    <w:p w:rsidR="00C1019C" w:rsidRPr="00C1019C" w:rsidRDefault="00C1019C" w:rsidP="00C1019C">
      <w:pPr>
        <w:spacing w:after="0" w:line="240" w:lineRule="auto"/>
        <w:rPr>
          <w:rFonts w:ascii="Garamond" w:eastAsia="Calibri" w:hAnsi="Garamond" w:cs="Times New Roman"/>
          <w:sz w:val="18"/>
          <w:szCs w:val="18"/>
        </w:rPr>
      </w:pPr>
    </w:p>
    <w:p w:rsidR="00C1019C" w:rsidRDefault="00C1019C" w:rsidP="00C1019C">
      <w:pPr>
        <w:spacing w:after="0" w:line="240" w:lineRule="auto"/>
        <w:rPr>
          <w:rFonts w:ascii="Garamond" w:eastAsia="Calibri" w:hAnsi="Garamond" w:cs="Times New Roman"/>
          <w:sz w:val="18"/>
          <w:szCs w:val="18"/>
        </w:rPr>
      </w:pPr>
    </w:p>
    <w:p w:rsidR="00CF788E" w:rsidRDefault="00CF788E" w:rsidP="00C1019C">
      <w:pPr>
        <w:spacing w:after="0" w:line="240" w:lineRule="auto"/>
        <w:rPr>
          <w:rFonts w:ascii="Garamond" w:eastAsia="Calibri" w:hAnsi="Garamond" w:cs="Times New Roman"/>
          <w:sz w:val="18"/>
          <w:szCs w:val="18"/>
        </w:rPr>
      </w:pPr>
    </w:p>
    <w:p w:rsidR="00CF788E" w:rsidRDefault="00CF788E" w:rsidP="00C1019C">
      <w:pPr>
        <w:spacing w:after="0" w:line="240" w:lineRule="auto"/>
        <w:rPr>
          <w:rFonts w:ascii="Garamond" w:eastAsia="Calibri" w:hAnsi="Garamond" w:cs="Times New Roman"/>
          <w:sz w:val="18"/>
          <w:szCs w:val="18"/>
        </w:rPr>
      </w:pPr>
    </w:p>
    <w:p w:rsidR="00CF788E" w:rsidRPr="00C1019C" w:rsidRDefault="00CF788E" w:rsidP="00C1019C">
      <w:pPr>
        <w:spacing w:after="0" w:line="240" w:lineRule="auto"/>
        <w:rPr>
          <w:rFonts w:ascii="Garamond" w:eastAsia="Calibri" w:hAnsi="Garamond" w:cs="Times New Roman"/>
          <w:sz w:val="18"/>
          <w:szCs w:val="18"/>
        </w:rPr>
      </w:pPr>
    </w:p>
    <w:p w:rsidR="00C1019C" w:rsidRPr="00C1019C" w:rsidRDefault="00C1019C" w:rsidP="00C1019C">
      <w:pPr>
        <w:spacing w:after="0" w:line="240" w:lineRule="auto"/>
        <w:rPr>
          <w:rFonts w:ascii="Garamond" w:eastAsia="Calibri" w:hAnsi="Garamond" w:cs="Times New Roman"/>
          <w:sz w:val="18"/>
          <w:szCs w:val="18"/>
        </w:rPr>
      </w:pP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u w:val="single"/>
        </w:rPr>
      </w:pPr>
      <w:r w:rsidRPr="00C1019C">
        <w:rPr>
          <w:rFonts w:ascii="Garamond" w:eastAsia="Calibri" w:hAnsi="Garamond" w:cs="Times New Roman"/>
        </w:rPr>
        <w:t xml:space="preserve">2. </w:t>
      </w:r>
      <w:r w:rsidRPr="00C1019C">
        <w:rPr>
          <w:rFonts w:ascii="Garamond" w:eastAsia="Calibri" w:hAnsi="Garamond" w:cs="Times New Roman"/>
        </w:rPr>
        <w:tab/>
      </w:r>
      <w:r w:rsidRPr="00C1019C">
        <w:rPr>
          <w:rFonts w:ascii="Garamond" w:eastAsia="Calibri" w:hAnsi="Garamond" w:cs="Times New Roman"/>
          <w:u w:val="single"/>
        </w:rPr>
        <w:t>Házi segítségnyújtás</w:t>
      </w:r>
    </w:p>
    <w:p w:rsidR="00C1019C" w:rsidRPr="00C1019C" w:rsidRDefault="00C1019C" w:rsidP="00C1019C">
      <w:pPr>
        <w:spacing w:after="0" w:line="240" w:lineRule="auto"/>
        <w:rPr>
          <w:rFonts w:ascii="Garamond" w:eastAsia="Calibri" w:hAnsi="Garamond" w:cs="Times New Roman"/>
          <w:sz w:val="18"/>
          <w:szCs w:val="18"/>
        </w:rPr>
      </w:pPr>
    </w:p>
    <w:p w:rsidR="00C1019C" w:rsidRPr="00C1019C" w:rsidRDefault="00C1019C" w:rsidP="00C1019C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1428" w:hanging="1428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>A feladatellátás a társulás, mint intézményfenntartó keretében történik: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sz w:val="18"/>
          <w:szCs w:val="18"/>
        </w:rPr>
      </w:pPr>
      <w:r w:rsidRPr="00C1019C">
        <w:rPr>
          <w:rFonts w:ascii="Garamond" w:eastAsia="Calibri" w:hAnsi="Garamond" w:cs="Times New Roman"/>
          <w:sz w:val="18"/>
          <w:szCs w:val="18"/>
        </w:rPr>
        <w:tab/>
      </w:r>
    </w:p>
    <w:p w:rsidR="00C1019C" w:rsidRPr="00C1019C" w:rsidRDefault="00C1019C" w:rsidP="00C1019C">
      <w:pPr>
        <w:spacing w:after="0" w:line="240" w:lineRule="auto"/>
        <w:rPr>
          <w:rFonts w:ascii="Garamond" w:eastAsia="Calibri" w:hAnsi="Garamond" w:cs="Times New Roman"/>
          <w:sz w:val="16"/>
          <w:szCs w:val="16"/>
        </w:rPr>
        <w:sectPr w:rsidR="00C1019C" w:rsidRPr="00C1019C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Adásztevel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Bakonyjákó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Bakonykoppány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Bakonyság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Bakonyszentiván 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Bakonytamási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Béb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Békás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Csót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Dáka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Döbrönte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Farkasgyepű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Ganna </w:t>
      </w:r>
    </w:p>
    <w:p w:rsidR="00C1019C" w:rsidRPr="004804D3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Gic</w:t>
      </w:r>
    </w:p>
    <w:p w:rsidR="00C1019C" w:rsidRPr="004804D3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Kup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Lovászpatona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Magyargencs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Marcalgergelyi</w:t>
      </w:r>
    </w:p>
    <w:p w:rsidR="00C1019C" w:rsidRPr="004804D3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</w:rPr>
        <w:tab/>
      </w:r>
      <w:r w:rsidRPr="00C1019C">
        <w:rPr>
          <w:rFonts w:ascii="Garamond" w:eastAsia="Calibri" w:hAnsi="Garamond" w:cs="Times New Roman"/>
          <w:i/>
        </w:rPr>
        <w:t xml:space="preserve">Mezőlak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  <w:i/>
        </w:rPr>
        <w:t xml:space="preserve"> </w:t>
      </w:r>
      <w:r w:rsidRPr="00C1019C">
        <w:rPr>
          <w:rFonts w:ascii="Garamond" w:eastAsia="Calibri" w:hAnsi="Garamond" w:cs="Times New Roman"/>
        </w:rPr>
        <w:tab/>
        <w:t>Nagydém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Nagygyimót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Nemesgörzsöny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Nemesszalók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Németbánya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Nóráp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Nyárád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Pápadereske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Pápakovácsi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Pápasalamon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Pápateszér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  <w:vertAlign w:val="superscript"/>
        </w:rPr>
      </w:pPr>
      <w:r w:rsidRPr="00C1019C">
        <w:rPr>
          <w:rFonts w:ascii="Garamond" w:eastAsia="Calibri" w:hAnsi="Garamond" w:cs="Times New Roman"/>
        </w:rPr>
        <w:tab/>
      </w:r>
      <w:r w:rsidRPr="00C1019C">
        <w:rPr>
          <w:rFonts w:ascii="Garamond" w:eastAsia="Calibri" w:hAnsi="Garamond" w:cs="Times New Roman"/>
          <w:i/>
        </w:rPr>
        <w:t xml:space="preserve">Takácsi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Ugod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Vanyola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Várkesző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Vaszar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Vinár </w:t>
      </w:r>
    </w:p>
    <w:p w:rsidR="00C1019C" w:rsidRPr="00C1019C" w:rsidRDefault="00C1019C" w:rsidP="00C1019C">
      <w:pPr>
        <w:spacing w:after="0" w:line="240" w:lineRule="auto"/>
        <w:rPr>
          <w:rFonts w:ascii="Garamond" w:eastAsia="Calibri" w:hAnsi="Garamond" w:cs="Times New Roman"/>
        </w:rPr>
        <w:sectPr w:rsidR="00C1019C" w:rsidRPr="00C1019C">
          <w:type w:val="continuous"/>
          <w:pgSz w:w="11906" w:h="16838"/>
          <w:pgMar w:top="1417" w:right="1417" w:bottom="1417" w:left="1417" w:header="708" w:footer="708" w:gutter="0"/>
          <w:cols w:num="3" w:space="709"/>
        </w:sectPr>
      </w:pPr>
    </w:p>
    <w:p w:rsidR="00C1019C" w:rsidRPr="00C1019C" w:rsidRDefault="00C1019C" w:rsidP="00C1019C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p w:rsidR="00C1019C" w:rsidRPr="00C1019C" w:rsidRDefault="00C1019C" w:rsidP="00C1019C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p w:rsidR="00C1019C" w:rsidRPr="00C1019C" w:rsidRDefault="00C1019C" w:rsidP="00C1019C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p w:rsidR="00C1019C" w:rsidRPr="00C1019C" w:rsidRDefault="00C1019C" w:rsidP="00C1019C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p w:rsidR="00C1019C" w:rsidRPr="00C1019C" w:rsidRDefault="00C1019C" w:rsidP="00C1019C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p w:rsidR="00C1019C" w:rsidRPr="00C1019C" w:rsidRDefault="00C1019C" w:rsidP="00C1019C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p w:rsidR="00C1019C" w:rsidRPr="00C1019C" w:rsidRDefault="00C1019C" w:rsidP="00C1019C">
      <w:pPr>
        <w:spacing w:after="0" w:line="240" w:lineRule="auto"/>
        <w:jc w:val="right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>2/</w:t>
      </w:r>
      <w:r w:rsidRPr="00C1019C">
        <w:rPr>
          <w:rFonts w:ascii="Garamond" w:eastAsia="Calibri" w:hAnsi="Garamond" w:cs="Times New Roman"/>
          <w:b/>
        </w:rPr>
        <w:t>b.</w:t>
      </w:r>
      <w:r w:rsidRPr="00C1019C">
        <w:rPr>
          <w:rFonts w:ascii="Garamond" w:eastAsia="Calibri" w:hAnsi="Garamond" w:cs="Times New Roman"/>
        </w:rPr>
        <w:t xml:space="preserve"> melléklet</w:t>
      </w:r>
    </w:p>
    <w:p w:rsidR="00C1019C" w:rsidRPr="00C1019C" w:rsidRDefault="00C1019C" w:rsidP="00C1019C">
      <w:pPr>
        <w:spacing w:after="0" w:line="240" w:lineRule="auto"/>
        <w:jc w:val="center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>Gyermekjóléti alapellátás</w:t>
      </w:r>
    </w:p>
    <w:p w:rsidR="00C1019C" w:rsidRPr="00C1019C" w:rsidRDefault="00C1019C" w:rsidP="00C1019C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u w:val="single"/>
        </w:rPr>
      </w:pPr>
      <w:r w:rsidRPr="00C1019C">
        <w:rPr>
          <w:rFonts w:ascii="Garamond" w:eastAsia="Calibri" w:hAnsi="Garamond" w:cs="Times New Roman"/>
          <w:u w:val="single"/>
        </w:rPr>
        <w:t>Gyermekjóléti szolgáltatás:</w:t>
      </w:r>
    </w:p>
    <w:p w:rsidR="00C1019C" w:rsidRPr="00C1019C" w:rsidRDefault="00C1019C" w:rsidP="00C1019C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p w:rsidR="00C1019C" w:rsidRPr="00C1019C" w:rsidRDefault="00C1019C" w:rsidP="00C1019C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>A feladatellátás a társulás, mint intézményfenntartó keretében történik:</w:t>
      </w:r>
      <w:r w:rsidRPr="00C1019C">
        <w:rPr>
          <w:rFonts w:ascii="Garamond" w:eastAsia="Calibri" w:hAnsi="Garamond" w:cs="Times New Roman"/>
        </w:rPr>
        <w:tab/>
      </w:r>
      <w:r w:rsidRPr="00C1019C">
        <w:rPr>
          <w:rFonts w:ascii="Garamond" w:eastAsia="Calibri" w:hAnsi="Garamond" w:cs="Times New Roman"/>
        </w:rPr>
        <w:tab/>
      </w:r>
      <w:r w:rsidRPr="00C1019C">
        <w:rPr>
          <w:rFonts w:ascii="Garamond" w:eastAsia="Calibri" w:hAnsi="Garamond" w:cs="Times New Roman"/>
        </w:rPr>
        <w:tab/>
      </w:r>
      <w:r w:rsidRPr="00C1019C">
        <w:rPr>
          <w:rFonts w:ascii="Garamond" w:eastAsia="Calibri" w:hAnsi="Garamond" w:cs="Times New Roman"/>
        </w:rPr>
        <w:tab/>
      </w:r>
    </w:p>
    <w:p w:rsidR="00C1019C" w:rsidRPr="00C1019C" w:rsidRDefault="00C1019C" w:rsidP="00C1019C">
      <w:pPr>
        <w:spacing w:after="0" w:line="240" w:lineRule="auto"/>
        <w:rPr>
          <w:rFonts w:ascii="Garamond" w:eastAsia="Calibri" w:hAnsi="Garamond" w:cs="Times New Roman"/>
        </w:rPr>
        <w:sectPr w:rsidR="00C1019C" w:rsidRPr="00C1019C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Adásztevel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Bakonyjákó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Bakonykoppány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Bakonyság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Bakonyszentiván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Bakonyszücs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Bakonytamási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Béb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Békás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Csót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Dáka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Döbrönte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Egyházaskesző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Farkasgyepű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Ganna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Gic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Gecse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Kemeneshőgyész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Kemenesszentpéter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Kup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Külsővat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Lovászpatona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Magyargencs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Malomsok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Marcalgergelyi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Marcaltő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Mezőlak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Mihályháza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Nagyacsád</w:t>
      </w:r>
      <w:r w:rsidRPr="00C1019C">
        <w:rPr>
          <w:rFonts w:ascii="Garamond" w:eastAsia="Calibri" w:hAnsi="Garamond" w:cs="Times New Roman"/>
        </w:rPr>
        <w:tab/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Nagydém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Nagygyimót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Nemesgörzsöny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Nemesszalók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Németbánya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Nóráp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Nyárád </w:t>
      </w:r>
    </w:p>
    <w:p w:rsidR="00C1019C" w:rsidRPr="00C1019C" w:rsidRDefault="00C1019C" w:rsidP="00C1019C">
      <w:pPr>
        <w:tabs>
          <w:tab w:val="left" w:pos="360"/>
          <w:tab w:val="left" w:pos="5509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Pápadereske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Pápakovácsi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Pápasalamon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Pápateszér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Takácsi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Ugod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>Vanyola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Várkesző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Vaszar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  <w:t xml:space="preserve">Vinár </w:t>
      </w:r>
    </w:p>
    <w:p w:rsidR="00C1019C" w:rsidRPr="00C1019C" w:rsidRDefault="00C1019C" w:rsidP="00C1019C">
      <w:pPr>
        <w:spacing w:after="0" w:line="240" w:lineRule="auto"/>
        <w:rPr>
          <w:rFonts w:ascii="Garamond" w:eastAsia="Calibri" w:hAnsi="Garamond" w:cs="Times New Roman"/>
        </w:rPr>
        <w:sectPr w:rsidR="00C1019C" w:rsidRPr="00C1019C">
          <w:type w:val="continuous"/>
          <w:pgSz w:w="11906" w:h="16838"/>
          <w:pgMar w:top="1417" w:right="1417" w:bottom="1417" w:left="1417" w:header="708" w:footer="708" w:gutter="0"/>
          <w:cols w:num="3" w:space="708" w:equalWidth="0">
            <w:col w:w="2552" w:space="708"/>
            <w:col w:w="2552" w:space="708"/>
            <w:col w:w="2552"/>
          </w:cols>
        </w:sectPr>
      </w:pPr>
    </w:p>
    <w:p w:rsidR="00C1019C" w:rsidRPr="00C1019C" w:rsidRDefault="00C1019C" w:rsidP="00C1019C">
      <w:pPr>
        <w:tabs>
          <w:tab w:val="left" w:pos="2340"/>
        </w:tabs>
        <w:spacing w:after="0" w:line="240" w:lineRule="auto"/>
        <w:jc w:val="both"/>
        <w:rPr>
          <w:rFonts w:ascii="Garamond" w:eastAsia="Calibri" w:hAnsi="Garamond" w:cs="Times New Roman"/>
        </w:rPr>
      </w:pPr>
    </w:p>
    <w:p w:rsidR="00CF788E" w:rsidRDefault="00CF788E" w:rsidP="00C1019C">
      <w:pPr>
        <w:spacing w:after="0" w:line="240" w:lineRule="auto"/>
        <w:jc w:val="right"/>
        <w:rPr>
          <w:rFonts w:ascii="Garamond" w:eastAsia="Calibri" w:hAnsi="Garamond" w:cs="Times New Roman"/>
        </w:rPr>
      </w:pPr>
    </w:p>
    <w:p w:rsidR="007A2994" w:rsidRDefault="007A2994" w:rsidP="00C1019C">
      <w:pPr>
        <w:spacing w:after="0" w:line="240" w:lineRule="auto"/>
        <w:jc w:val="right"/>
        <w:rPr>
          <w:rFonts w:ascii="Garamond" w:eastAsia="Calibri" w:hAnsi="Garamond" w:cs="Times New Roman"/>
        </w:rPr>
      </w:pPr>
    </w:p>
    <w:p w:rsidR="007A2994" w:rsidRDefault="007A2994" w:rsidP="00C1019C">
      <w:pPr>
        <w:spacing w:after="0" w:line="240" w:lineRule="auto"/>
        <w:jc w:val="right"/>
        <w:rPr>
          <w:rFonts w:ascii="Garamond" w:eastAsia="Calibri" w:hAnsi="Garamond" w:cs="Times New Roman"/>
        </w:rPr>
      </w:pPr>
    </w:p>
    <w:p w:rsidR="00C1019C" w:rsidRPr="00C1019C" w:rsidRDefault="00C1019C" w:rsidP="00C1019C">
      <w:pPr>
        <w:spacing w:after="0" w:line="240" w:lineRule="auto"/>
        <w:jc w:val="right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>2/</w:t>
      </w:r>
      <w:r w:rsidRPr="00C1019C">
        <w:rPr>
          <w:rFonts w:ascii="Garamond" w:eastAsia="Calibri" w:hAnsi="Garamond" w:cs="Times New Roman"/>
          <w:b/>
        </w:rPr>
        <w:t>c.</w:t>
      </w:r>
      <w:r w:rsidRPr="00C1019C">
        <w:rPr>
          <w:rFonts w:ascii="Garamond" w:eastAsia="Calibri" w:hAnsi="Garamond" w:cs="Times New Roman"/>
        </w:rPr>
        <w:t xml:space="preserve"> melléklet</w:t>
      </w:r>
    </w:p>
    <w:p w:rsidR="00C1019C" w:rsidRPr="00C1019C" w:rsidRDefault="00C1019C" w:rsidP="00C1019C">
      <w:pPr>
        <w:spacing w:after="0" w:line="240" w:lineRule="auto"/>
        <w:jc w:val="center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>Egészségügyi feladat</w:t>
      </w:r>
    </w:p>
    <w:p w:rsidR="00C1019C" w:rsidRPr="00C1019C" w:rsidRDefault="00C1019C" w:rsidP="00C1019C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p w:rsidR="00C1019C" w:rsidRPr="00C1019C" w:rsidRDefault="00C1019C" w:rsidP="00C1019C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>A feladatellátás a társulás, mint intézményfenntartó keretében történik az alábbi települési önkormányzatok részvételével:</w:t>
      </w:r>
    </w:p>
    <w:p w:rsidR="00C1019C" w:rsidRPr="00C1019C" w:rsidRDefault="00C1019C" w:rsidP="00C1019C">
      <w:pPr>
        <w:spacing w:after="0" w:line="240" w:lineRule="auto"/>
        <w:rPr>
          <w:rFonts w:ascii="Garamond" w:eastAsia="Calibri" w:hAnsi="Garamond" w:cs="Times New Roman"/>
        </w:rPr>
      </w:pPr>
    </w:p>
    <w:p w:rsidR="00C1019C" w:rsidRPr="00C1019C" w:rsidRDefault="00C1019C" w:rsidP="00C1019C">
      <w:pPr>
        <w:spacing w:after="0" w:line="240" w:lineRule="auto"/>
        <w:rPr>
          <w:rFonts w:ascii="Garamond" w:eastAsia="Calibri" w:hAnsi="Garamond" w:cs="Times New Roman"/>
        </w:rPr>
        <w:sectPr w:rsidR="00C1019C" w:rsidRPr="00C1019C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 xml:space="preserve">Adásztevel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 xml:space="preserve">Bakonyjákó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 xml:space="preserve">Bakonykoppány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>Bakonyság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 xml:space="preserve">Bakonyszentiván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 xml:space="preserve">Bakonyszücs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>Bakonytamási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>Béb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 xml:space="preserve">Békás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>Csót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>Dáka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 xml:space="preserve">Döbrönte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>Egyházaskesző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 xml:space="preserve">Farkasgyepű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 xml:space="preserve">Ganna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 xml:space="preserve">Homokbödöge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>Kemeneshőgyész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 xml:space="preserve">Kemenesszentpéter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 xml:space="preserve">Kup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>Külsővat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 xml:space="preserve">Lovászpatona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>Magyargencs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>Malomsok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>Marcalgergelyi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>Marcaltő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 xml:space="preserve">Mezőlak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>Mihályháza</w:t>
      </w:r>
      <w:r w:rsidRPr="00C1019C">
        <w:rPr>
          <w:rFonts w:ascii="Garamond" w:eastAsia="Calibri" w:hAnsi="Garamond" w:cs="Times New Roman"/>
        </w:rPr>
        <w:tab/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>Nagyacsád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>Nagydém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 xml:space="preserve">Nagygyimót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>Nagytevel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>Nemesgörzsöny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>Nemesszalók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>Németbánya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>Nóráp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 xml:space="preserve">Nyárád </w:t>
      </w:r>
    </w:p>
    <w:p w:rsidR="00C1019C" w:rsidRPr="00C1019C" w:rsidRDefault="00C1019C" w:rsidP="00C1019C">
      <w:pPr>
        <w:tabs>
          <w:tab w:val="left" w:pos="360"/>
          <w:tab w:val="left" w:pos="5509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>Pápadereske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 xml:space="preserve">Pápakovácsi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>Pápasalamon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>Pápateszér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 xml:space="preserve">Takácsi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 xml:space="preserve">Ugod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>Vanyola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 xml:space="preserve">Várkesző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 xml:space="preserve">Vaszar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>Vinár</w:t>
      </w:r>
    </w:p>
    <w:p w:rsidR="00C1019C" w:rsidRPr="00C1019C" w:rsidRDefault="00C1019C" w:rsidP="00C1019C">
      <w:pPr>
        <w:spacing w:after="0" w:line="240" w:lineRule="auto"/>
        <w:rPr>
          <w:rFonts w:ascii="Garamond" w:eastAsia="Calibri" w:hAnsi="Garamond" w:cs="Times New Roman"/>
        </w:rPr>
        <w:sectPr w:rsidR="00C1019C" w:rsidRPr="00C1019C">
          <w:type w:val="continuous"/>
          <w:pgSz w:w="11906" w:h="16838"/>
          <w:pgMar w:top="1417" w:right="1417" w:bottom="1417" w:left="1417" w:header="708" w:footer="708" w:gutter="0"/>
          <w:cols w:num="3" w:space="708" w:equalWidth="0">
            <w:col w:w="2552" w:space="708"/>
            <w:col w:w="2552" w:space="708"/>
            <w:col w:w="2552"/>
          </w:cols>
        </w:sectPr>
      </w:pPr>
    </w:p>
    <w:p w:rsidR="00C1019C" w:rsidRPr="00C1019C" w:rsidRDefault="00C1019C" w:rsidP="00C1019C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C1019C" w:rsidRPr="00C1019C" w:rsidRDefault="00C1019C" w:rsidP="00C1019C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C1019C" w:rsidRPr="00C1019C" w:rsidRDefault="00C1019C" w:rsidP="00C1019C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C1019C" w:rsidRPr="00C1019C" w:rsidRDefault="00C1019C" w:rsidP="00C1019C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C1019C" w:rsidRPr="00C1019C" w:rsidRDefault="00C1019C" w:rsidP="00C1019C">
      <w:pPr>
        <w:tabs>
          <w:tab w:val="left" w:pos="360"/>
        </w:tabs>
        <w:spacing w:after="0" w:line="240" w:lineRule="auto"/>
        <w:rPr>
          <w:rFonts w:ascii="Garamond" w:eastAsia="Calibri" w:hAnsi="Garamond" w:cs="Times New Roman"/>
        </w:rPr>
      </w:pPr>
    </w:p>
    <w:p w:rsidR="00C1019C" w:rsidRPr="00C1019C" w:rsidRDefault="00C1019C" w:rsidP="00C1019C">
      <w:pPr>
        <w:spacing w:after="0" w:line="240" w:lineRule="auto"/>
        <w:jc w:val="right"/>
        <w:rPr>
          <w:rFonts w:ascii="Garamond" w:eastAsia="Calibri" w:hAnsi="Garamond" w:cs="Times New Roman"/>
        </w:rPr>
      </w:pPr>
    </w:p>
    <w:p w:rsidR="00C1019C" w:rsidRPr="00C1019C" w:rsidRDefault="00C1019C" w:rsidP="00C1019C">
      <w:pPr>
        <w:spacing w:after="0" w:line="240" w:lineRule="auto"/>
        <w:jc w:val="right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>2/</w:t>
      </w:r>
      <w:r w:rsidRPr="00C1019C">
        <w:rPr>
          <w:rFonts w:ascii="Garamond" w:eastAsia="Calibri" w:hAnsi="Garamond" w:cs="Times New Roman"/>
          <w:b/>
        </w:rPr>
        <w:t>d.</w:t>
      </w:r>
      <w:r w:rsidRPr="00C1019C">
        <w:rPr>
          <w:rFonts w:ascii="Garamond" w:eastAsia="Calibri" w:hAnsi="Garamond" w:cs="Times New Roman"/>
        </w:rPr>
        <w:t xml:space="preserve"> melléklet</w:t>
      </w:r>
    </w:p>
    <w:p w:rsidR="00C1019C" w:rsidRPr="00C1019C" w:rsidRDefault="00C1019C" w:rsidP="00C1019C">
      <w:pPr>
        <w:spacing w:after="0" w:line="240" w:lineRule="auto"/>
        <w:jc w:val="center"/>
        <w:rPr>
          <w:rFonts w:ascii="Garamond" w:eastAsia="Calibri" w:hAnsi="Garamond" w:cs="Times New Roman"/>
        </w:rPr>
      </w:pPr>
    </w:p>
    <w:p w:rsidR="00C1019C" w:rsidRPr="00C1019C" w:rsidRDefault="00C1019C" w:rsidP="00C1019C">
      <w:pPr>
        <w:spacing w:after="0" w:line="240" w:lineRule="auto"/>
        <w:jc w:val="center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>Belső ellenőrzés</w:t>
      </w:r>
    </w:p>
    <w:p w:rsidR="00C1019C" w:rsidRPr="00C1019C" w:rsidRDefault="00C1019C" w:rsidP="00C1019C">
      <w:pPr>
        <w:spacing w:after="0" w:line="240" w:lineRule="auto"/>
        <w:jc w:val="center"/>
        <w:rPr>
          <w:rFonts w:ascii="Garamond" w:eastAsia="Calibri" w:hAnsi="Garamond" w:cs="Times New Roman"/>
        </w:rPr>
      </w:pPr>
    </w:p>
    <w:p w:rsidR="00C1019C" w:rsidRPr="00C1019C" w:rsidRDefault="00C1019C" w:rsidP="00C1019C">
      <w:pPr>
        <w:spacing w:after="0" w:line="240" w:lineRule="auto"/>
        <w:ind w:left="360"/>
        <w:jc w:val="both"/>
        <w:rPr>
          <w:rFonts w:ascii="Garamond" w:eastAsia="Calibri" w:hAnsi="Garamond" w:cs="Times New Roman"/>
          <w:b/>
          <w:i/>
          <w:strike/>
        </w:rPr>
      </w:pPr>
      <w:r w:rsidRPr="00C1019C">
        <w:rPr>
          <w:rFonts w:ascii="Garamond" w:eastAsia="Calibri" w:hAnsi="Garamond" w:cs="Times New Roman"/>
          <w:b/>
        </w:rPr>
        <w:t xml:space="preserve">A feladatellátás az alábbi települések részvételével történik: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ind w:left="360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</w:rPr>
        <w:tab/>
      </w:r>
    </w:p>
    <w:p w:rsidR="00C1019C" w:rsidRPr="00C1019C" w:rsidRDefault="00C1019C" w:rsidP="00C1019C">
      <w:pPr>
        <w:spacing w:after="0" w:line="240" w:lineRule="auto"/>
        <w:rPr>
          <w:rFonts w:ascii="Garamond" w:eastAsia="Calibri" w:hAnsi="Garamond" w:cs="Times New Roman"/>
        </w:rPr>
        <w:sectPr w:rsidR="00C1019C" w:rsidRPr="00C1019C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 xml:space="preserve">Adásztevel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>Bakonyjákó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 xml:space="preserve">Bakonykoppány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C1019C">
        <w:rPr>
          <w:rFonts w:ascii="Garamond" w:eastAsia="Calibri" w:hAnsi="Garamond" w:cs="Times New Roman"/>
          <w:i/>
        </w:rPr>
        <w:tab/>
      </w:r>
      <w:r w:rsidRPr="00C1019C">
        <w:rPr>
          <w:rFonts w:ascii="Garamond" w:eastAsia="Calibri" w:hAnsi="Garamond" w:cs="Times New Roman"/>
        </w:rPr>
        <w:t xml:space="preserve">Bakonypölöske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>Bakonyság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 xml:space="preserve">Bakonyszentiván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 xml:space="preserve">Bakonyszücs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>Bakonytamási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>Béb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 xml:space="preserve">Békás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>Csót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>Dáka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>Döbrönte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 xml:space="preserve">Farkasgyepű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 xml:space="preserve">Ganna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>Gic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 xml:space="preserve">Gecse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 xml:space="preserve">Homokbödöge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 xml:space="preserve">Kup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>Külsővat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 xml:space="preserve">Lovászpatona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>Magyargencs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>Marcalgergelyi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 xml:space="preserve">Mezőlak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>Nagyacsád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>Nagydém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 xml:space="preserve">Nagygyimót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>Nagytevel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>Nemesgörzsöny</w:t>
      </w:r>
      <w:r w:rsidRPr="00C1019C">
        <w:rPr>
          <w:rFonts w:ascii="Garamond" w:eastAsia="Calibri" w:hAnsi="Garamond" w:cs="Times New Roman"/>
          <w:i/>
        </w:rPr>
        <w:tab/>
        <w:t>Nemesszalók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>Németbánya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>Nóráp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 xml:space="preserve">Nyárád </w:t>
      </w:r>
    </w:p>
    <w:p w:rsidR="00C1019C" w:rsidRPr="00C1019C" w:rsidRDefault="00C1019C" w:rsidP="00C1019C">
      <w:pPr>
        <w:tabs>
          <w:tab w:val="left" w:pos="360"/>
          <w:tab w:val="left" w:pos="5509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>Pápadereske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 xml:space="preserve">Pápakovácsi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>Pápasalamon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>Pápateszér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 xml:space="preserve">Takácsi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 xml:space="preserve">Ugod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>Vanyola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 xml:space="preserve">Vaszar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ab/>
        <w:t xml:space="preserve">Vinár </w:t>
      </w:r>
    </w:p>
    <w:p w:rsidR="00C1019C" w:rsidRPr="00C1019C" w:rsidRDefault="00C1019C" w:rsidP="00C1019C">
      <w:pPr>
        <w:spacing w:after="0" w:line="240" w:lineRule="auto"/>
        <w:rPr>
          <w:rFonts w:ascii="Garamond" w:eastAsia="Calibri" w:hAnsi="Garamond" w:cs="Times New Roman"/>
          <w:i/>
        </w:rPr>
        <w:sectPr w:rsidR="00C1019C" w:rsidRPr="00C1019C">
          <w:type w:val="continuous"/>
          <w:pgSz w:w="11906" w:h="16838"/>
          <w:pgMar w:top="1417" w:right="1417" w:bottom="1417" w:left="1417" w:header="708" w:footer="708" w:gutter="0"/>
          <w:cols w:num="3" w:space="708" w:equalWidth="0">
            <w:col w:w="2552" w:space="708"/>
            <w:col w:w="2552" w:space="708"/>
            <w:col w:w="2552"/>
          </w:cols>
        </w:sectPr>
      </w:pPr>
    </w:p>
    <w:p w:rsidR="00C1019C" w:rsidRPr="00C1019C" w:rsidRDefault="00C1019C" w:rsidP="00C1019C">
      <w:pPr>
        <w:tabs>
          <w:tab w:val="left" w:pos="2340"/>
        </w:tabs>
        <w:spacing w:after="0" w:line="240" w:lineRule="auto"/>
        <w:jc w:val="both"/>
        <w:rPr>
          <w:rFonts w:ascii="Garamond" w:eastAsia="Calibri" w:hAnsi="Garamond" w:cs="Times New Roman"/>
        </w:rPr>
      </w:pPr>
    </w:p>
    <w:p w:rsidR="00C1019C" w:rsidRDefault="00C1019C" w:rsidP="00C1019C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p w:rsidR="007A2994" w:rsidRDefault="007A2994" w:rsidP="00C1019C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p w:rsidR="007A2994" w:rsidRDefault="007A2994" w:rsidP="00C1019C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p w:rsidR="007A2994" w:rsidRDefault="007A2994" w:rsidP="00C1019C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p w:rsidR="007A2994" w:rsidRPr="00C1019C" w:rsidRDefault="007A2994" w:rsidP="00C1019C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p w:rsidR="00C1019C" w:rsidRPr="00C1019C" w:rsidRDefault="00C1019C" w:rsidP="00C1019C">
      <w:pPr>
        <w:spacing w:after="0" w:line="240" w:lineRule="auto"/>
        <w:rPr>
          <w:rFonts w:ascii="Garamond" w:eastAsia="Calibri" w:hAnsi="Garamond" w:cs="Times New Roman"/>
        </w:rPr>
      </w:pPr>
    </w:p>
    <w:p w:rsidR="00C1019C" w:rsidRPr="00C1019C" w:rsidRDefault="00C1019C" w:rsidP="00C1019C">
      <w:pPr>
        <w:spacing w:after="0" w:line="240" w:lineRule="auto"/>
        <w:rPr>
          <w:rFonts w:ascii="Garamond" w:eastAsia="Calibri" w:hAnsi="Garamond" w:cs="Times New Roman"/>
        </w:rPr>
      </w:pPr>
    </w:p>
    <w:p w:rsidR="00C1019C" w:rsidRPr="00C1019C" w:rsidRDefault="00C1019C" w:rsidP="00C1019C">
      <w:pPr>
        <w:tabs>
          <w:tab w:val="left" w:pos="2340"/>
        </w:tabs>
        <w:spacing w:after="0" w:line="240" w:lineRule="auto"/>
        <w:jc w:val="right"/>
        <w:rPr>
          <w:rFonts w:ascii="Garamond" w:eastAsia="Calibri" w:hAnsi="Garamond" w:cs="Times New Roman"/>
          <w:i/>
          <w:vertAlign w:val="superscript"/>
        </w:rPr>
      </w:pPr>
      <w:r w:rsidRPr="00C1019C">
        <w:rPr>
          <w:rFonts w:ascii="Garamond" w:eastAsia="Calibri" w:hAnsi="Garamond" w:cs="Times New Roman"/>
          <w:i/>
        </w:rPr>
        <w:t>2/</w:t>
      </w:r>
      <w:r w:rsidRPr="00C1019C">
        <w:rPr>
          <w:rFonts w:ascii="Garamond" w:eastAsia="Calibri" w:hAnsi="Garamond" w:cs="Times New Roman"/>
          <w:b/>
        </w:rPr>
        <w:t>e.</w:t>
      </w:r>
      <w:r w:rsidRPr="00C1019C">
        <w:rPr>
          <w:rFonts w:ascii="Garamond" w:eastAsia="Calibri" w:hAnsi="Garamond" w:cs="Times New Roman"/>
          <w:i/>
        </w:rPr>
        <w:t xml:space="preserve"> melléklet</w:t>
      </w:r>
    </w:p>
    <w:p w:rsidR="00C1019C" w:rsidRPr="00C1019C" w:rsidRDefault="00C1019C" w:rsidP="00C1019C">
      <w:pPr>
        <w:tabs>
          <w:tab w:val="left" w:pos="2340"/>
        </w:tabs>
        <w:spacing w:after="0" w:line="240" w:lineRule="auto"/>
        <w:jc w:val="right"/>
        <w:rPr>
          <w:rFonts w:ascii="Garamond" w:eastAsia="Calibri" w:hAnsi="Garamond" w:cs="Times New Roman"/>
          <w:i/>
        </w:rPr>
      </w:pPr>
    </w:p>
    <w:p w:rsidR="00C1019C" w:rsidRPr="00C1019C" w:rsidRDefault="00C1019C" w:rsidP="00C1019C">
      <w:pPr>
        <w:tabs>
          <w:tab w:val="left" w:pos="2340"/>
        </w:tabs>
        <w:spacing w:after="0" w:line="240" w:lineRule="auto"/>
        <w:jc w:val="center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 xml:space="preserve">Sport feladatok </w:t>
      </w:r>
    </w:p>
    <w:p w:rsidR="00C1019C" w:rsidRPr="00C1019C" w:rsidRDefault="00C1019C" w:rsidP="00C1019C">
      <w:pPr>
        <w:tabs>
          <w:tab w:val="left" w:pos="2340"/>
        </w:tabs>
        <w:spacing w:after="0" w:line="240" w:lineRule="auto"/>
        <w:jc w:val="center"/>
        <w:rPr>
          <w:rFonts w:ascii="Garamond" w:eastAsia="Calibri" w:hAnsi="Garamond" w:cs="Times New Roman"/>
          <w:i/>
        </w:rPr>
      </w:pPr>
    </w:p>
    <w:p w:rsidR="00C1019C" w:rsidRPr="00C1019C" w:rsidRDefault="00C1019C" w:rsidP="00C1019C">
      <w:pPr>
        <w:tabs>
          <w:tab w:val="left" w:pos="234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 xml:space="preserve">A feladatellátás a társulás, mint intézményfenntartó keretében történik az alábbi települési önkormányzatok részvételével:  </w:t>
      </w:r>
    </w:p>
    <w:p w:rsidR="00C1019C" w:rsidRDefault="00C1019C" w:rsidP="00C1019C">
      <w:pPr>
        <w:spacing w:after="0" w:line="240" w:lineRule="auto"/>
        <w:rPr>
          <w:rFonts w:ascii="Garamond" w:eastAsia="Calibri" w:hAnsi="Garamond" w:cs="Times New Roman"/>
          <w:i/>
        </w:rPr>
      </w:pPr>
    </w:p>
    <w:p w:rsidR="003B76F8" w:rsidRPr="00C1019C" w:rsidRDefault="003B76F8" w:rsidP="00C1019C">
      <w:pPr>
        <w:spacing w:after="0" w:line="240" w:lineRule="auto"/>
        <w:rPr>
          <w:rFonts w:ascii="Garamond" w:eastAsia="Calibri" w:hAnsi="Garamond" w:cs="Times New Roman"/>
          <w:i/>
        </w:rPr>
        <w:sectPr w:rsidR="003B76F8" w:rsidRPr="00C1019C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C1019C" w:rsidRPr="003B76F8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</w:p>
    <w:p w:rsidR="00C1019C" w:rsidRPr="003B76F8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3B76F8">
        <w:rPr>
          <w:rFonts w:ascii="Garamond" w:eastAsia="Calibri" w:hAnsi="Garamond" w:cs="Times New Roman"/>
        </w:rPr>
        <w:t xml:space="preserve">Bakonyság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>Bakonytamási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 xml:space="preserve">Békás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>Csót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>Dáka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>Egyházaskesző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>Homokbödöge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>Lovászpatona</w:t>
      </w:r>
    </w:p>
    <w:p w:rsidR="00C1019C" w:rsidRPr="003B76F8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3B76F8">
        <w:rPr>
          <w:rFonts w:ascii="Garamond" w:eastAsia="Calibri" w:hAnsi="Garamond" w:cs="Times New Roman"/>
        </w:rPr>
        <w:t>Magyargencs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 xml:space="preserve">Malomsok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 xml:space="preserve">Marcaltő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 xml:space="preserve">Marcalgergelyi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 xml:space="preserve">Mezőlak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>Nagyacsád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>Nagytevel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>Nemesgörzsöny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b/>
        </w:rPr>
      </w:pPr>
      <w:r w:rsidRPr="00C1019C">
        <w:rPr>
          <w:rFonts w:ascii="Garamond" w:eastAsia="Calibri" w:hAnsi="Garamond" w:cs="Times New Roman"/>
          <w:b/>
        </w:rPr>
        <w:t>Németbánya</w:t>
      </w:r>
    </w:p>
    <w:p w:rsid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 xml:space="preserve">Nyárád </w:t>
      </w:r>
    </w:p>
    <w:p w:rsidR="007240E8" w:rsidRPr="00C1019C" w:rsidRDefault="007240E8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>
        <w:rPr>
          <w:rFonts w:ascii="Garamond" w:eastAsia="Calibri" w:hAnsi="Garamond" w:cs="Times New Roman"/>
          <w:i/>
        </w:rPr>
        <w:t>Pápa</w:t>
      </w:r>
    </w:p>
    <w:p w:rsidR="00C1019C" w:rsidRPr="00C1019C" w:rsidRDefault="00C1019C" w:rsidP="00C1019C">
      <w:pPr>
        <w:tabs>
          <w:tab w:val="left" w:pos="360"/>
          <w:tab w:val="left" w:pos="5509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>Pápadereske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 xml:space="preserve">Pápakovácsi 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>Pápasalamon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>Pápateszér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>Vanyola</w:t>
      </w:r>
    </w:p>
    <w:p w:rsidR="00C1019C" w:rsidRPr="00C1019C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C1019C">
        <w:rPr>
          <w:rFonts w:ascii="Garamond" w:eastAsia="Calibri" w:hAnsi="Garamond" w:cs="Times New Roman"/>
          <w:i/>
        </w:rPr>
        <w:t xml:space="preserve">Várkesző </w:t>
      </w:r>
    </w:p>
    <w:p w:rsidR="00C1019C" w:rsidRPr="007A2994" w:rsidRDefault="00C1019C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7A2994">
        <w:rPr>
          <w:rFonts w:ascii="Garamond" w:eastAsia="Calibri" w:hAnsi="Garamond" w:cs="Times New Roman"/>
          <w:i/>
        </w:rPr>
        <w:t>Vaszar</w:t>
      </w:r>
    </w:p>
    <w:p w:rsidR="00C1019C" w:rsidRPr="00C1019C" w:rsidRDefault="00CC1116" w:rsidP="00C1019C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b/>
        </w:rPr>
        <w:sectPr w:rsidR="00C1019C" w:rsidRPr="00C1019C">
          <w:type w:val="continuous"/>
          <w:pgSz w:w="11906" w:h="16838"/>
          <w:pgMar w:top="1417" w:right="1417" w:bottom="1417" w:left="1417" w:header="708" w:footer="708" w:gutter="0"/>
          <w:cols w:num="2" w:space="26"/>
        </w:sectPr>
      </w:pPr>
      <w:r>
        <w:rPr>
          <w:rFonts w:ascii="Garamond" w:eastAsia="Calibri" w:hAnsi="Garamond" w:cs="Times New Roman"/>
          <w:b/>
        </w:rPr>
        <w:t>Vinár</w:t>
      </w:r>
    </w:p>
    <w:p w:rsidR="00C1019C" w:rsidRDefault="00C1019C" w:rsidP="00C1019C">
      <w:pPr>
        <w:spacing w:after="0" w:line="240" w:lineRule="auto"/>
        <w:rPr>
          <w:rFonts w:ascii="Calibri" w:eastAsia="Calibri" w:hAnsi="Calibri" w:cs="Times New Roman"/>
        </w:rPr>
      </w:pPr>
    </w:p>
    <w:p w:rsidR="00C1019C" w:rsidRDefault="00C1019C" w:rsidP="00C1019C">
      <w:pPr>
        <w:spacing w:after="0" w:line="240" w:lineRule="auto"/>
        <w:rPr>
          <w:rFonts w:ascii="Calibri" w:eastAsia="Calibri" w:hAnsi="Calibri" w:cs="Times New Roman"/>
        </w:rPr>
      </w:pPr>
    </w:p>
    <w:p w:rsidR="00CC1116" w:rsidRPr="00F2127B" w:rsidRDefault="00CC1116" w:rsidP="00CC1116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F2127B">
        <w:rPr>
          <w:rFonts w:ascii="Garamond" w:eastAsia="Calibri" w:hAnsi="Garamond" w:cs="Times New Roman"/>
          <w:b/>
          <w:sz w:val="24"/>
          <w:szCs w:val="24"/>
        </w:rPr>
        <w:t>Záradék</w:t>
      </w:r>
    </w:p>
    <w:p w:rsidR="00CC1116" w:rsidRPr="00F2127B" w:rsidRDefault="00CC1116" w:rsidP="00CC11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r w:rsidRPr="00F2127B">
        <w:rPr>
          <w:rFonts w:ascii="Times New Roman" w:eastAsia="Calibri" w:hAnsi="Times New Roman" w:cs="Times New Roman"/>
          <w:b/>
          <w:sz w:val="24"/>
          <w:szCs w:val="24"/>
        </w:rPr>
        <w:t>Pápai Többcélú Kistérségi Társulás Társulási Tanács</w:t>
      </w:r>
    </w:p>
    <w:p w:rsidR="00CC1116" w:rsidRPr="00F2127B" w:rsidRDefault="00CC1116" w:rsidP="00CC11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127B">
        <w:rPr>
          <w:rFonts w:ascii="Times New Roman" w:eastAsia="Calibri" w:hAnsi="Times New Roman" w:cs="Times New Roman"/>
          <w:b/>
          <w:sz w:val="24"/>
          <w:szCs w:val="24"/>
        </w:rPr>
        <w:t>/2013. (IV. 25.) határozata</w:t>
      </w:r>
    </w:p>
    <w:p w:rsidR="00CC1116" w:rsidRPr="00F2127B" w:rsidRDefault="00CC1116" w:rsidP="00CC1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27B">
        <w:rPr>
          <w:rFonts w:ascii="Times New Roman" w:eastAsia="Calibri" w:hAnsi="Times New Roman" w:cs="Times New Roman"/>
          <w:sz w:val="24"/>
          <w:szCs w:val="24"/>
        </w:rPr>
        <w:t>A Pápai Többcélú Kistérségi Társulás Társulási Tanácsa a Pápai Többcélú Kistérségi Társulás társulási megállapodás módosítását és annak egységes szerkezetét – az előterjesztés 1. és 2. számú mellékletében foglaltaknak megfelelően – jóváhagyja</w:t>
      </w:r>
    </w:p>
    <w:p w:rsidR="00CC1116" w:rsidRPr="00F2127B" w:rsidRDefault="00CC1116" w:rsidP="00CC1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27B">
        <w:rPr>
          <w:rFonts w:ascii="Times New Roman" w:eastAsia="Calibri" w:hAnsi="Times New Roman" w:cs="Times New Roman"/>
          <w:sz w:val="24"/>
          <w:szCs w:val="24"/>
        </w:rPr>
        <w:t xml:space="preserve">A Társulási Megállapodás módosítása a megállapodásban rögzítettek szerint, 2013. július 1-én lép hatályba. </w:t>
      </w:r>
    </w:p>
    <w:p w:rsidR="00CC1116" w:rsidRPr="00F2127B" w:rsidRDefault="00CC1116" w:rsidP="00CC1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27B">
        <w:rPr>
          <w:rFonts w:ascii="Times New Roman" w:eastAsia="Calibri" w:hAnsi="Times New Roman" w:cs="Times New Roman"/>
          <w:sz w:val="24"/>
          <w:szCs w:val="24"/>
        </w:rPr>
        <w:t>Határidő: Folyamatos</w:t>
      </w:r>
    </w:p>
    <w:p w:rsidR="00CC1116" w:rsidRPr="00F2127B" w:rsidRDefault="00CC1116" w:rsidP="00CC1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27B">
        <w:rPr>
          <w:rFonts w:ascii="Times New Roman" w:eastAsia="Calibri" w:hAnsi="Times New Roman" w:cs="Times New Roman"/>
          <w:sz w:val="24"/>
          <w:szCs w:val="24"/>
        </w:rPr>
        <w:t>Felelős: Elnök</w:t>
      </w:r>
    </w:p>
    <w:p w:rsidR="00C1019C" w:rsidRDefault="00C1019C" w:rsidP="00C1019C">
      <w:pPr>
        <w:spacing w:after="0" w:line="240" w:lineRule="auto"/>
        <w:rPr>
          <w:rFonts w:ascii="Calibri" w:eastAsia="Calibri" w:hAnsi="Calibri" w:cs="Times New Roman"/>
        </w:rPr>
      </w:pPr>
    </w:p>
    <w:sectPr w:rsidR="00C1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FFE"/>
    <w:multiLevelType w:val="hybridMultilevel"/>
    <w:tmpl w:val="AA586996"/>
    <w:lvl w:ilvl="0" w:tplc="05D40BD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94B53"/>
    <w:multiLevelType w:val="singleLevel"/>
    <w:tmpl w:val="F794719C"/>
    <w:lvl w:ilvl="0">
      <w:start w:val="1"/>
      <w:numFmt w:val="lowerLetter"/>
      <w:lvlText w:val="%1.)"/>
      <w:lvlJc w:val="left"/>
      <w:pPr>
        <w:tabs>
          <w:tab w:val="num" w:pos="644"/>
        </w:tabs>
        <w:ind w:left="644" w:hanging="360"/>
      </w:pPr>
    </w:lvl>
  </w:abstractNum>
  <w:abstractNum w:abstractNumId="2">
    <w:nsid w:val="19602C54"/>
    <w:multiLevelType w:val="singleLevel"/>
    <w:tmpl w:val="A4420030"/>
    <w:lvl w:ilvl="0">
      <w:start w:val="1"/>
      <w:numFmt w:val="lowerLetter"/>
      <w:lvlText w:val="%1.)"/>
      <w:lvlJc w:val="left"/>
      <w:pPr>
        <w:tabs>
          <w:tab w:val="num" w:pos="644"/>
        </w:tabs>
        <w:ind w:left="644" w:hanging="360"/>
      </w:pPr>
    </w:lvl>
  </w:abstractNum>
  <w:abstractNum w:abstractNumId="3">
    <w:nsid w:val="28F20026"/>
    <w:multiLevelType w:val="hybridMultilevel"/>
    <w:tmpl w:val="D9EE08C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D129A"/>
    <w:multiLevelType w:val="singleLevel"/>
    <w:tmpl w:val="42225E0A"/>
    <w:lvl w:ilvl="0">
      <w:start w:val="1"/>
      <w:numFmt w:val="lowerLetter"/>
      <w:lvlText w:val="%1.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</w:abstractNum>
  <w:abstractNum w:abstractNumId="5">
    <w:nsid w:val="59F837C6"/>
    <w:multiLevelType w:val="hybridMultilevel"/>
    <w:tmpl w:val="BC62B1B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96810"/>
    <w:multiLevelType w:val="singleLevel"/>
    <w:tmpl w:val="BAAA9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46"/>
    <w:rsid w:val="00081C1E"/>
    <w:rsid w:val="00252B0F"/>
    <w:rsid w:val="003B76F8"/>
    <w:rsid w:val="00430C52"/>
    <w:rsid w:val="004804D3"/>
    <w:rsid w:val="00502733"/>
    <w:rsid w:val="00551546"/>
    <w:rsid w:val="00566DC8"/>
    <w:rsid w:val="007240E8"/>
    <w:rsid w:val="007A2994"/>
    <w:rsid w:val="009A6746"/>
    <w:rsid w:val="00B94121"/>
    <w:rsid w:val="00BF1399"/>
    <w:rsid w:val="00C1019C"/>
    <w:rsid w:val="00C61351"/>
    <w:rsid w:val="00C944D6"/>
    <w:rsid w:val="00CC1116"/>
    <w:rsid w:val="00CF788E"/>
    <w:rsid w:val="00D45C3F"/>
    <w:rsid w:val="00D74868"/>
    <w:rsid w:val="00E637EA"/>
    <w:rsid w:val="00E9733E"/>
    <w:rsid w:val="00EE7E5C"/>
    <w:rsid w:val="00F2127B"/>
    <w:rsid w:val="00F9472D"/>
    <w:rsid w:val="00FA1FC7"/>
    <w:rsid w:val="00FD3688"/>
    <w:rsid w:val="00FE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21">
    <w:name w:val="Body Text 21"/>
    <w:basedOn w:val="Norml"/>
    <w:rsid w:val="00430C5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21">
    <w:name w:val="Body Text 21"/>
    <w:basedOn w:val="Norml"/>
    <w:rsid w:val="00430C5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3775</Words>
  <Characters>26050</Characters>
  <Application>Microsoft Office Word</Application>
  <DocSecurity>0</DocSecurity>
  <Lines>217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VLG</cp:lastModifiedBy>
  <cp:revision>14</cp:revision>
  <dcterms:created xsi:type="dcterms:W3CDTF">2013-04-18T10:32:00Z</dcterms:created>
  <dcterms:modified xsi:type="dcterms:W3CDTF">2013-05-02T09:56:00Z</dcterms:modified>
</cp:coreProperties>
</file>