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D45" w:rsidRPr="00E57AA3" w:rsidRDefault="005D7D45" w:rsidP="00E57AA3">
      <w:pPr>
        <w:tabs>
          <w:tab w:val="left" w:leader="dot" w:pos="9072"/>
          <w:tab w:val="left" w:leader="dot" w:pos="16443"/>
        </w:tabs>
        <w:spacing w:after="840"/>
        <w:rPr>
          <w:rFonts w:ascii="Cambria" w:hAnsi="Cambria"/>
          <w:sz w:val="22"/>
          <w:szCs w:val="22"/>
        </w:rPr>
      </w:pPr>
      <w:r w:rsidRPr="00E57AA3">
        <w:rPr>
          <w:rFonts w:ascii="Cambria" w:hAnsi="Cambria"/>
          <w:sz w:val="22"/>
          <w:szCs w:val="22"/>
        </w:rPr>
        <w:t>Okirat száma:</w:t>
      </w:r>
      <w:r w:rsidR="00844D0B">
        <w:rPr>
          <w:rFonts w:ascii="Cambria" w:hAnsi="Cambria"/>
          <w:sz w:val="22"/>
          <w:szCs w:val="22"/>
        </w:rPr>
        <w:t xml:space="preserve"> 2-</w:t>
      </w:r>
      <w:r w:rsidR="006F481C" w:rsidRPr="00BF5820">
        <w:rPr>
          <w:rFonts w:ascii="Cambria" w:hAnsi="Cambria"/>
          <w:sz w:val="22"/>
          <w:szCs w:val="22"/>
        </w:rPr>
        <w:t>4</w:t>
      </w:r>
      <w:r>
        <w:rPr>
          <w:rFonts w:ascii="Cambria" w:hAnsi="Cambria"/>
          <w:sz w:val="22"/>
          <w:szCs w:val="22"/>
        </w:rPr>
        <w:t>/2015.</w:t>
      </w:r>
    </w:p>
    <w:p w:rsidR="005D7D45" w:rsidRPr="00E57AA3" w:rsidRDefault="005D7D45" w:rsidP="00E57AA3">
      <w:pPr>
        <w:tabs>
          <w:tab w:val="left" w:leader="dot" w:pos="9072"/>
          <w:tab w:val="left" w:leader="dot" w:pos="16443"/>
        </w:tabs>
        <w:spacing w:before="480" w:after="480"/>
        <w:jc w:val="center"/>
        <w:rPr>
          <w:rFonts w:ascii="Cambria" w:hAnsi="Cambria"/>
          <w:sz w:val="28"/>
          <w:szCs w:val="28"/>
        </w:rPr>
      </w:pPr>
      <w:r w:rsidRPr="00E57AA3">
        <w:rPr>
          <w:rFonts w:ascii="Cambria" w:hAnsi="Cambria"/>
          <w:sz w:val="40"/>
          <w:szCs w:val="24"/>
        </w:rPr>
        <w:t>Alapító okirat</w:t>
      </w:r>
      <w:r w:rsidRPr="00E57AA3">
        <w:rPr>
          <w:rFonts w:ascii="Cambria" w:hAnsi="Cambria"/>
          <w:sz w:val="40"/>
          <w:szCs w:val="24"/>
        </w:rPr>
        <w:br/>
      </w:r>
      <w:r w:rsidRPr="00E57AA3">
        <w:rPr>
          <w:rFonts w:ascii="Cambria" w:hAnsi="Cambria"/>
          <w:sz w:val="28"/>
          <w:szCs w:val="28"/>
        </w:rPr>
        <w:t>módosításokkal egységes szerkezetbe foglalva</w:t>
      </w:r>
    </w:p>
    <w:p w:rsidR="005D7D45" w:rsidRPr="00E57AA3" w:rsidRDefault="005D7D45" w:rsidP="00C82A3F">
      <w:pPr>
        <w:tabs>
          <w:tab w:val="left" w:leader="dot" w:pos="9072"/>
          <w:tab w:val="left" w:leader="dot" w:pos="16443"/>
        </w:tabs>
        <w:jc w:val="both"/>
        <w:rPr>
          <w:rFonts w:ascii="Cambria" w:hAnsi="Cambria"/>
          <w:b/>
          <w:color w:val="4F81BD"/>
          <w:sz w:val="22"/>
          <w:szCs w:val="24"/>
        </w:rPr>
      </w:pPr>
    </w:p>
    <w:p w:rsidR="005D7D45" w:rsidRDefault="005D7D45" w:rsidP="00C82A3F">
      <w:pPr>
        <w:tabs>
          <w:tab w:val="left" w:leader="dot" w:pos="9072"/>
          <w:tab w:val="left" w:leader="dot" w:pos="16443"/>
        </w:tabs>
        <w:spacing w:after="120"/>
        <w:jc w:val="both"/>
        <w:rPr>
          <w:rFonts w:ascii="Cambria" w:hAnsi="Cambria"/>
          <w:b/>
          <w:sz w:val="22"/>
          <w:szCs w:val="24"/>
        </w:rPr>
      </w:pPr>
      <w:r w:rsidRPr="00E57AA3">
        <w:rPr>
          <w:rFonts w:ascii="Cambria" w:hAnsi="Cambria"/>
          <w:b/>
          <w:sz w:val="22"/>
          <w:szCs w:val="24"/>
        </w:rPr>
        <w:t>Az államháztartásról szóló 2011. évi CXCV</w:t>
      </w:r>
      <w:r>
        <w:rPr>
          <w:rFonts w:ascii="Cambria" w:hAnsi="Cambria"/>
          <w:b/>
          <w:sz w:val="22"/>
          <w:szCs w:val="24"/>
        </w:rPr>
        <w:t>. törvény 8/</w:t>
      </w:r>
      <w:proofErr w:type="gramStart"/>
      <w:r>
        <w:rPr>
          <w:rFonts w:ascii="Cambria" w:hAnsi="Cambria"/>
          <w:b/>
          <w:sz w:val="22"/>
          <w:szCs w:val="24"/>
        </w:rPr>
        <w:t>A</w:t>
      </w:r>
      <w:proofErr w:type="gramEnd"/>
      <w:r>
        <w:rPr>
          <w:rFonts w:ascii="Cambria" w:hAnsi="Cambria"/>
          <w:b/>
          <w:sz w:val="22"/>
          <w:szCs w:val="24"/>
        </w:rPr>
        <w:t>. §-</w:t>
      </w:r>
      <w:proofErr w:type="gramStart"/>
      <w:r>
        <w:rPr>
          <w:rFonts w:ascii="Cambria" w:hAnsi="Cambria"/>
          <w:b/>
          <w:sz w:val="22"/>
          <w:szCs w:val="24"/>
        </w:rPr>
        <w:t>a</w:t>
      </w:r>
      <w:proofErr w:type="gramEnd"/>
      <w:r>
        <w:rPr>
          <w:rFonts w:ascii="Cambria" w:hAnsi="Cambria"/>
          <w:b/>
          <w:sz w:val="22"/>
          <w:szCs w:val="24"/>
        </w:rPr>
        <w:t xml:space="preserve"> alapján a Pápakörnyéki Önkormányzatok Feladatellátó Intézmény</w:t>
      </w:r>
      <w:r w:rsidRPr="00E57AA3">
        <w:rPr>
          <w:rFonts w:ascii="Cambria" w:hAnsi="Cambria"/>
          <w:b/>
          <w:sz w:val="22"/>
          <w:szCs w:val="24"/>
        </w:rPr>
        <w:t xml:space="preserve"> alapító okiratát a következők szerint adom ki:</w:t>
      </w:r>
    </w:p>
    <w:p w:rsidR="005D7D45" w:rsidRPr="00E57AA3" w:rsidRDefault="005D7D45" w:rsidP="00CC69AB">
      <w:pPr>
        <w:pStyle w:val="Listaszerbekezds"/>
        <w:tabs>
          <w:tab w:val="left" w:leader="dot" w:pos="9072"/>
          <w:tab w:val="left" w:leader="dot" w:pos="9639"/>
        </w:tabs>
        <w:spacing w:before="720" w:after="480"/>
        <w:ind w:left="0" w:right="-1"/>
        <w:contextualSpacing w:val="0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1. A"/>
        </w:smartTagPr>
        <w:r>
          <w:rPr>
            <w:rFonts w:ascii="Cambria" w:hAnsi="Cambria"/>
            <w:b/>
            <w:sz w:val="28"/>
            <w:szCs w:val="24"/>
          </w:rPr>
          <w:t xml:space="preserve">1. </w:t>
        </w:r>
        <w:r w:rsidRPr="00E57AA3">
          <w:rPr>
            <w:rFonts w:ascii="Cambria" w:hAnsi="Cambria"/>
            <w:b/>
            <w:sz w:val="28"/>
            <w:szCs w:val="24"/>
          </w:rPr>
          <w:t>A</w:t>
        </w:r>
      </w:smartTag>
      <w:r w:rsidRPr="00E57AA3">
        <w:rPr>
          <w:rFonts w:ascii="Cambria" w:hAnsi="Cambria"/>
          <w:b/>
          <w:sz w:val="28"/>
          <w:szCs w:val="24"/>
        </w:rPr>
        <w:t xml:space="preserve"> költségvetési szerv</w:t>
      </w:r>
      <w:r w:rsidRPr="00E57AA3">
        <w:rPr>
          <w:rFonts w:ascii="Cambria" w:hAnsi="Cambria"/>
          <w:b/>
          <w:sz w:val="28"/>
          <w:szCs w:val="24"/>
        </w:rPr>
        <w:br/>
        <w:t>megnevezése, székhelye, telephelye</w:t>
      </w:r>
    </w:p>
    <w:p w:rsidR="005D7D45" w:rsidRPr="00E57AA3" w:rsidRDefault="005D7D45" w:rsidP="005303FA">
      <w:pPr>
        <w:pStyle w:val="Listaszerbekezds"/>
        <w:tabs>
          <w:tab w:val="left" w:leader="dot" w:pos="9072"/>
          <w:tab w:val="left" w:leader="dot" w:pos="9639"/>
          <w:tab w:val="left" w:leader="dot" w:pos="16443"/>
        </w:tabs>
        <w:spacing w:before="80"/>
        <w:ind w:left="0" w:right="-1"/>
        <w:contextualSpacing w:val="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1.1.</w:t>
      </w:r>
      <w:r w:rsidRPr="00E57AA3">
        <w:rPr>
          <w:rFonts w:ascii="Cambria" w:hAnsi="Cambria"/>
          <w:sz w:val="22"/>
          <w:szCs w:val="22"/>
        </w:rPr>
        <w:t>A költségvetési szerv</w:t>
      </w:r>
    </w:p>
    <w:p w:rsidR="005D7D45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1.1.1. </w:t>
      </w:r>
      <w:r w:rsidRPr="00E57AA3">
        <w:rPr>
          <w:rFonts w:ascii="Cambria" w:hAnsi="Cambria"/>
          <w:sz w:val="22"/>
          <w:szCs w:val="22"/>
        </w:rPr>
        <w:t>megnevezése:</w:t>
      </w:r>
      <w:r>
        <w:rPr>
          <w:rFonts w:ascii="Cambria" w:hAnsi="Cambria"/>
          <w:sz w:val="22"/>
          <w:szCs w:val="22"/>
        </w:rPr>
        <w:t xml:space="preserve"> </w:t>
      </w:r>
      <w:r w:rsidRPr="00DC6EE1">
        <w:rPr>
          <w:rFonts w:ascii="Garamond" w:hAnsi="Garamond"/>
          <w:sz w:val="22"/>
          <w:szCs w:val="22"/>
        </w:rPr>
        <w:t>Pápakörnyéki Önkormányzatok Feladatellátó Intézménye</w:t>
      </w:r>
    </w:p>
    <w:p w:rsidR="005D7D45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1.2.1. </w:t>
      </w:r>
      <w:r w:rsidRPr="00E57AA3">
        <w:rPr>
          <w:rFonts w:ascii="Cambria" w:hAnsi="Cambria"/>
          <w:sz w:val="22"/>
          <w:szCs w:val="24"/>
        </w:rPr>
        <w:t>A költségvetési szerv</w:t>
      </w:r>
      <w:r>
        <w:rPr>
          <w:rFonts w:ascii="Cambria" w:hAnsi="Cambria"/>
          <w:sz w:val="22"/>
          <w:szCs w:val="24"/>
        </w:rPr>
        <w:t xml:space="preserve"> </w:t>
      </w:r>
      <w:r w:rsidRPr="00E57AA3">
        <w:rPr>
          <w:rFonts w:ascii="Cambria" w:hAnsi="Cambria"/>
          <w:sz w:val="22"/>
          <w:szCs w:val="22"/>
        </w:rPr>
        <w:t>székhelye:</w:t>
      </w:r>
      <w:r>
        <w:rPr>
          <w:rFonts w:ascii="Cambria" w:hAnsi="Cambria"/>
          <w:sz w:val="22"/>
          <w:szCs w:val="22"/>
        </w:rPr>
        <w:t xml:space="preserve"> </w:t>
      </w:r>
      <w:r w:rsidRPr="00DC6EE1">
        <w:rPr>
          <w:rFonts w:ascii="Garamond" w:hAnsi="Garamond"/>
          <w:sz w:val="22"/>
          <w:szCs w:val="22"/>
        </w:rPr>
        <w:t>8500 Pápa, Csáky László utca 12.</w:t>
      </w:r>
    </w:p>
    <w:p w:rsidR="005D7D45" w:rsidRPr="00E57AA3" w:rsidRDefault="005D7D45" w:rsidP="005303FA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 w:right="-1"/>
        <w:contextualSpacing w:val="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1.2.2. </w:t>
      </w:r>
      <w:r w:rsidRPr="00E57AA3">
        <w:rPr>
          <w:rFonts w:ascii="Cambria" w:hAnsi="Cambria"/>
          <w:sz w:val="22"/>
          <w:szCs w:val="22"/>
        </w:rPr>
        <w:t>telep</w:t>
      </w:r>
      <w:r w:rsidRPr="00E57AA3">
        <w:rPr>
          <w:rFonts w:ascii="Cambria" w:hAnsi="Cambria"/>
          <w:sz w:val="22"/>
          <w:szCs w:val="24"/>
          <w:lang w:eastAsia="en-US"/>
        </w:rPr>
        <w:t>helye</w:t>
      </w:r>
      <w:r w:rsidRPr="00E57AA3">
        <w:rPr>
          <w:rFonts w:ascii="Cambria" w:hAnsi="Cambria"/>
          <w:sz w:val="22"/>
          <w:szCs w:val="24"/>
        </w:rPr>
        <w:t>(i):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4131"/>
        <w:gridCol w:w="4407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228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telephely megnevezése</w:t>
            </w:r>
          </w:p>
        </w:tc>
        <w:tc>
          <w:tcPr>
            <w:tcW w:w="243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telephely címe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2280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Orvosi Ügyelet Telephelye</w:t>
            </w:r>
          </w:p>
        </w:tc>
        <w:tc>
          <w:tcPr>
            <w:tcW w:w="2432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8500 Pápa, Anna tér 11.</w:t>
            </w:r>
          </w:p>
        </w:tc>
      </w:tr>
    </w:tbl>
    <w:p w:rsidR="005D7D45" w:rsidRPr="00113EB9" w:rsidRDefault="005D7D45" w:rsidP="00CC69AB">
      <w:p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2. A"/>
        </w:smartTagPr>
        <w:r>
          <w:rPr>
            <w:rFonts w:ascii="Cambria" w:hAnsi="Cambria"/>
            <w:b/>
            <w:sz w:val="28"/>
            <w:szCs w:val="24"/>
          </w:rPr>
          <w:t xml:space="preserve">2. </w:t>
        </w:r>
        <w:r w:rsidRPr="00113EB9">
          <w:rPr>
            <w:rFonts w:ascii="Cambria" w:hAnsi="Cambria"/>
            <w:b/>
            <w:sz w:val="28"/>
            <w:szCs w:val="24"/>
          </w:rPr>
          <w:t>A</w:t>
        </w:r>
      </w:smartTag>
      <w:r w:rsidRPr="00113EB9">
        <w:rPr>
          <w:rFonts w:ascii="Cambria" w:hAnsi="Cambria"/>
          <w:b/>
          <w:sz w:val="28"/>
          <w:szCs w:val="24"/>
        </w:rPr>
        <w:t xml:space="preserve"> költségvetési szerv</w:t>
      </w:r>
      <w:r w:rsidRPr="00113EB9">
        <w:rPr>
          <w:rFonts w:ascii="Cambria" w:hAnsi="Cambria"/>
          <w:b/>
          <w:sz w:val="28"/>
          <w:szCs w:val="24"/>
        </w:rPr>
        <w:br/>
        <w:t>alapításával és megszűnésével összefüggő rendelkezések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2.1. </w:t>
      </w:r>
      <w:r w:rsidRPr="00113EB9">
        <w:rPr>
          <w:rFonts w:ascii="Cambria" w:hAnsi="Cambria"/>
          <w:sz w:val="22"/>
          <w:szCs w:val="22"/>
        </w:rPr>
        <w:t xml:space="preserve">A </w:t>
      </w:r>
      <w:r w:rsidRPr="00113EB9">
        <w:rPr>
          <w:rFonts w:ascii="Cambria" w:hAnsi="Cambria"/>
          <w:sz w:val="22"/>
          <w:szCs w:val="24"/>
        </w:rPr>
        <w:t>költségvetési</w:t>
      </w:r>
      <w:r w:rsidRPr="00113EB9">
        <w:rPr>
          <w:rFonts w:ascii="Cambria" w:hAnsi="Cambria"/>
          <w:sz w:val="22"/>
          <w:szCs w:val="22"/>
        </w:rPr>
        <w:t xml:space="preserve"> szerv alapításának dátuma: 2013. 07.01</w:t>
      </w:r>
      <w:r w:rsidR="003A56E2">
        <w:rPr>
          <w:rFonts w:ascii="Cambria" w:hAnsi="Cambria"/>
          <w:sz w:val="22"/>
          <w:szCs w:val="22"/>
        </w:rPr>
        <w:t>.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2.2. </w:t>
      </w:r>
      <w:r w:rsidRPr="00113EB9">
        <w:rPr>
          <w:rFonts w:ascii="Cambria" w:hAnsi="Cambria"/>
          <w:sz w:val="22"/>
          <w:szCs w:val="22"/>
        </w:rPr>
        <w:t xml:space="preserve">A </w:t>
      </w:r>
      <w:r w:rsidRPr="00113EB9">
        <w:rPr>
          <w:rFonts w:ascii="Cambria" w:hAnsi="Cambria"/>
          <w:sz w:val="22"/>
          <w:szCs w:val="24"/>
        </w:rPr>
        <w:t>költségvetési</w:t>
      </w:r>
      <w:r w:rsidRPr="00113EB9">
        <w:rPr>
          <w:rFonts w:ascii="Cambria" w:hAnsi="Cambria"/>
          <w:sz w:val="22"/>
          <w:szCs w:val="22"/>
        </w:rPr>
        <w:t xml:space="preserve"> szerv jogelőd költségvetési szervének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megnevezése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székhelye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Pápai Többcélú Kistérségi Társulás Munkaszervezete</w:t>
            </w:r>
          </w:p>
        </w:tc>
        <w:tc>
          <w:tcPr>
            <w:tcW w:w="3020" w:type="pct"/>
          </w:tcPr>
          <w:p w:rsidR="005D7D45" w:rsidRPr="00DC6EE1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="Garamond" w:hAnsi="Garamond"/>
                <w:szCs w:val="22"/>
              </w:rPr>
            </w:pPr>
            <w:r w:rsidRPr="00DC6EE1">
              <w:rPr>
                <w:rFonts w:ascii="Garamond" w:hAnsi="Garamond"/>
                <w:sz w:val="22"/>
                <w:szCs w:val="22"/>
              </w:rPr>
              <w:t>8500 Pápa, Csáky László utca 12.</w:t>
            </w:r>
          </w:p>
        </w:tc>
      </w:tr>
    </w:tbl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2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C69AB">
          <w:rPr>
            <w:rFonts w:ascii="Cambria" w:hAnsi="Cambria"/>
            <w:b/>
            <w:sz w:val="28"/>
            <w:szCs w:val="24"/>
          </w:rPr>
          <w:t>3. A</w:t>
        </w:r>
      </w:smartTag>
      <w:r w:rsidRPr="00CC69AB">
        <w:rPr>
          <w:rFonts w:ascii="Cambria" w:hAnsi="Cambria"/>
          <w:b/>
          <w:sz w:val="28"/>
          <w:szCs w:val="24"/>
        </w:rPr>
        <w:t xml:space="preserve"> költségvetési szerv irányítása, felügyelete</w:t>
      </w:r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ind w:right="-1"/>
        <w:jc w:val="both"/>
        <w:rPr>
          <w:rFonts w:ascii="Cambria" w:hAnsi="Cambria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rFonts w:ascii="Cambria" w:hAnsi="Cambria"/>
            <w:sz w:val="22"/>
            <w:szCs w:val="22"/>
          </w:rPr>
          <w:t xml:space="preserve">3.1 </w:t>
        </w:r>
        <w:r w:rsidRPr="00113EB9">
          <w:rPr>
            <w:rFonts w:ascii="Cambria" w:hAnsi="Cambria"/>
            <w:sz w:val="22"/>
            <w:szCs w:val="22"/>
          </w:rPr>
          <w:t>A</w:t>
        </w:r>
      </w:smartTag>
      <w:r w:rsidRPr="00113EB9">
        <w:rPr>
          <w:rFonts w:ascii="Cambria" w:hAnsi="Cambria"/>
          <w:sz w:val="22"/>
          <w:szCs w:val="22"/>
        </w:rPr>
        <w:t xml:space="preserve"> költségvetési szerv irányító</w:t>
      </w:r>
      <w:r w:rsidR="009F4763">
        <w:rPr>
          <w:rFonts w:ascii="Cambria" w:hAnsi="Cambria"/>
          <w:sz w:val="22"/>
          <w:szCs w:val="22"/>
        </w:rPr>
        <w:t xml:space="preserve"> szervének</w:t>
      </w:r>
      <w:bookmarkStart w:id="0" w:name="_GoBack"/>
      <w:bookmarkEnd w:id="0"/>
    </w:p>
    <w:p w:rsidR="005D7D45" w:rsidRPr="00113EB9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3.1.1. </w:t>
      </w:r>
      <w:r w:rsidRPr="00113EB9">
        <w:rPr>
          <w:rFonts w:ascii="Cambria" w:hAnsi="Cambria"/>
          <w:sz w:val="22"/>
          <w:szCs w:val="22"/>
        </w:rPr>
        <w:t xml:space="preserve">megnevezése: </w:t>
      </w:r>
      <w:r w:rsidRPr="00DC6EE1">
        <w:rPr>
          <w:rFonts w:ascii="Garamond" w:hAnsi="Garamond"/>
          <w:sz w:val="22"/>
          <w:szCs w:val="22"/>
        </w:rPr>
        <w:t>Pápakörnyéki Önkormányzatok Feladatellátó Társulás</w:t>
      </w:r>
    </w:p>
    <w:p w:rsidR="005D7D45" w:rsidRDefault="005D7D45" w:rsidP="00113EB9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="Garamond" w:hAnsi="Garamond"/>
          <w:sz w:val="22"/>
          <w:szCs w:val="22"/>
        </w:rPr>
      </w:pPr>
      <w:r>
        <w:rPr>
          <w:rFonts w:ascii="Cambria" w:hAnsi="Cambria"/>
          <w:sz w:val="22"/>
          <w:szCs w:val="22"/>
        </w:rPr>
        <w:t>3.1.2.</w:t>
      </w:r>
      <w:r w:rsidR="007B39EB">
        <w:rPr>
          <w:rFonts w:ascii="Cambria" w:hAnsi="Cambria"/>
          <w:sz w:val="22"/>
          <w:szCs w:val="22"/>
        </w:rPr>
        <w:t xml:space="preserve"> </w:t>
      </w:r>
      <w:r w:rsidRPr="00113EB9">
        <w:rPr>
          <w:rFonts w:ascii="Cambria" w:hAnsi="Cambria"/>
          <w:sz w:val="22"/>
          <w:szCs w:val="22"/>
        </w:rPr>
        <w:t xml:space="preserve">székhelye: </w:t>
      </w:r>
      <w:r w:rsidRPr="00DC6EE1">
        <w:rPr>
          <w:rFonts w:ascii="Garamond" w:hAnsi="Garamond"/>
          <w:sz w:val="22"/>
          <w:szCs w:val="22"/>
        </w:rPr>
        <w:t>8542 Vaszar, Fő u. 29.</w:t>
      </w:r>
    </w:p>
    <w:p w:rsidR="00E95294" w:rsidRPr="00B74067" w:rsidRDefault="00B74067" w:rsidP="00B74067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3.2.</w:t>
      </w:r>
      <w:r w:rsidR="00E95294" w:rsidRPr="00B74067">
        <w:rPr>
          <w:rFonts w:asciiTheme="majorHAnsi" w:hAnsiTheme="majorHAnsi"/>
          <w:sz w:val="22"/>
          <w:szCs w:val="22"/>
        </w:rPr>
        <w:t>A költségvetési szerv fenntartójának</w:t>
      </w:r>
    </w:p>
    <w:p w:rsidR="00E95294" w:rsidRPr="00E95294" w:rsidRDefault="00145E3E" w:rsidP="00B74067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3.2</w:t>
      </w:r>
      <w:r w:rsidR="00E95294">
        <w:rPr>
          <w:rFonts w:asciiTheme="majorHAnsi" w:hAnsiTheme="majorHAnsi"/>
          <w:sz w:val="22"/>
          <w:szCs w:val="22"/>
        </w:rPr>
        <w:t>.1.</w:t>
      </w:r>
      <w:r w:rsidR="00E95294" w:rsidRPr="00E95294">
        <w:rPr>
          <w:rFonts w:asciiTheme="majorHAnsi" w:hAnsiTheme="majorHAnsi"/>
          <w:sz w:val="22"/>
          <w:szCs w:val="22"/>
        </w:rPr>
        <w:t xml:space="preserve"> </w:t>
      </w:r>
      <w:r w:rsidR="00B74067">
        <w:rPr>
          <w:rFonts w:asciiTheme="majorHAnsi" w:hAnsiTheme="majorHAnsi"/>
          <w:sz w:val="22"/>
          <w:szCs w:val="22"/>
        </w:rPr>
        <w:t>megnevezése: Pápakörnyéki Önkormányzatok Feladatellátó Társulása</w:t>
      </w:r>
    </w:p>
    <w:p w:rsidR="00E95294" w:rsidRPr="00E95294" w:rsidRDefault="00B74067" w:rsidP="00E95294">
      <w:pPr>
        <w:tabs>
          <w:tab w:val="left" w:leader="dot" w:pos="9072"/>
          <w:tab w:val="left" w:leader="dot" w:pos="9781"/>
          <w:tab w:val="left" w:leader="dot" w:pos="16443"/>
        </w:tabs>
        <w:spacing w:before="80"/>
        <w:ind w:right="-143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3.</w:t>
      </w:r>
      <w:r w:rsidR="00145E3E">
        <w:rPr>
          <w:rFonts w:asciiTheme="majorHAnsi" w:hAnsiTheme="majorHAnsi"/>
          <w:sz w:val="22"/>
          <w:szCs w:val="22"/>
        </w:rPr>
        <w:t>2</w:t>
      </w:r>
      <w:r w:rsidR="00E95294">
        <w:rPr>
          <w:rFonts w:asciiTheme="majorHAnsi" w:hAnsiTheme="majorHAnsi"/>
          <w:sz w:val="22"/>
          <w:szCs w:val="22"/>
        </w:rPr>
        <w:t>.2</w:t>
      </w:r>
      <w:r>
        <w:rPr>
          <w:rFonts w:asciiTheme="majorHAnsi" w:hAnsiTheme="majorHAnsi"/>
          <w:sz w:val="22"/>
          <w:szCs w:val="22"/>
        </w:rPr>
        <w:t>. székhelye: 8542 Vaszar, Fő u. 29.</w:t>
      </w:r>
    </w:p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3"/>
        <w:jc w:val="center"/>
        <w:rPr>
          <w:rFonts w:ascii="Cambria" w:hAnsi="Cambria"/>
          <w:b/>
          <w:sz w:val="28"/>
          <w:szCs w:val="24"/>
        </w:rPr>
      </w:pPr>
      <w:smartTag w:uri="urn:schemas-microsoft-com:office:smarttags" w:element="metricconverter">
        <w:smartTagPr>
          <w:attr w:name="ProductID" w:val="5. A"/>
        </w:smartTagPr>
        <w:r w:rsidRPr="00CC69AB">
          <w:rPr>
            <w:rFonts w:ascii="Cambria" w:hAnsi="Cambria"/>
            <w:b/>
            <w:sz w:val="28"/>
            <w:szCs w:val="24"/>
          </w:rPr>
          <w:t>4. A</w:t>
        </w:r>
      </w:smartTag>
      <w:r w:rsidRPr="00CC69AB">
        <w:rPr>
          <w:rFonts w:ascii="Cambria" w:hAnsi="Cambria"/>
          <w:b/>
          <w:sz w:val="28"/>
          <w:szCs w:val="24"/>
        </w:rPr>
        <w:t xml:space="preserve"> költségvetési szerv tevékenysége</w:t>
      </w:r>
    </w:p>
    <w:p w:rsidR="003649B8" w:rsidRDefault="005D7D45" w:rsidP="00CC69AB">
      <w:pPr>
        <w:tabs>
          <w:tab w:val="left" w:leader="dot" w:pos="9072"/>
        </w:tabs>
        <w:spacing w:before="720" w:after="480"/>
        <w:ind w:right="-143"/>
        <w:jc w:val="both"/>
        <w:rPr>
          <w:rFonts w:ascii="Garamond" w:hAnsi="Garamond" w:cs="Courier New"/>
          <w:sz w:val="26"/>
          <w:szCs w:val="26"/>
        </w:rPr>
      </w:pPr>
      <w:r w:rsidRPr="003649B8">
        <w:rPr>
          <w:rFonts w:asciiTheme="majorHAnsi" w:hAnsiTheme="majorHAnsi"/>
          <w:sz w:val="22"/>
          <w:szCs w:val="22"/>
        </w:rPr>
        <w:t xml:space="preserve">4.1. A költségvetési szerv közfeladata: </w:t>
      </w:r>
      <w:r w:rsidRPr="003649B8">
        <w:rPr>
          <w:rFonts w:asciiTheme="majorHAnsi" w:hAnsiTheme="majorHAnsi" w:cs="Courier New"/>
          <w:sz w:val="22"/>
          <w:szCs w:val="22"/>
        </w:rPr>
        <w:t>Magyarország helyi önkormányzatairól szóló 2011. évi CLXXXIX. törvény 90. § (1) bekezdése szerint a Pápakörnyéki Önkormányzatok Feladatellátó Társulás</w:t>
      </w:r>
      <w:r w:rsidRPr="003649B8">
        <w:rPr>
          <w:rFonts w:asciiTheme="majorHAnsi" w:hAnsiTheme="majorHAnsi" w:cs="Courier New"/>
          <w:b/>
          <w:sz w:val="22"/>
          <w:szCs w:val="22"/>
        </w:rPr>
        <w:t xml:space="preserve"> </w:t>
      </w:r>
      <w:r w:rsidRPr="003649B8">
        <w:rPr>
          <w:rFonts w:asciiTheme="majorHAnsi" w:hAnsiTheme="majorHAnsi" w:cs="Courier New"/>
          <w:sz w:val="22"/>
          <w:szCs w:val="22"/>
        </w:rPr>
        <w:t xml:space="preserve">Társulási Megállapodás 1. mellékletében felsorolt települések által a </w:t>
      </w:r>
      <w:r w:rsidR="00DB0EB4" w:rsidRPr="003649B8">
        <w:rPr>
          <w:rFonts w:asciiTheme="majorHAnsi" w:hAnsiTheme="majorHAnsi" w:cs="Courier New"/>
          <w:sz w:val="22"/>
          <w:szCs w:val="22"/>
        </w:rPr>
        <w:t>társulási megállapodás 2.</w:t>
      </w:r>
      <w:r w:rsidRPr="003649B8">
        <w:rPr>
          <w:rFonts w:asciiTheme="majorHAnsi" w:hAnsiTheme="majorHAnsi" w:cs="Courier New"/>
          <w:sz w:val="22"/>
          <w:szCs w:val="22"/>
        </w:rPr>
        <w:t xml:space="preserve"> me</w:t>
      </w:r>
      <w:r w:rsidR="00DB0EB4" w:rsidRPr="003649B8">
        <w:rPr>
          <w:rFonts w:asciiTheme="majorHAnsi" w:hAnsiTheme="majorHAnsi" w:cs="Courier New"/>
          <w:sz w:val="22"/>
          <w:szCs w:val="22"/>
        </w:rPr>
        <w:t>llékletében</w:t>
      </w:r>
      <w:r w:rsidRPr="003649B8">
        <w:rPr>
          <w:rFonts w:asciiTheme="majorHAnsi" w:hAnsiTheme="majorHAnsi" w:cs="Courier New"/>
          <w:sz w:val="22"/>
          <w:szCs w:val="22"/>
        </w:rPr>
        <w:t xml:space="preserve"> felsorolt közfeladatok jogszabályban, a szociális igazgatásról és szociális ellátásokról szóló 1993. évi III. törvényben és a gyermekek védelméről és a gyámügyi igazgatásról szóló 1997. évi XXXI. törvényben meghatározott ellátása</w:t>
      </w:r>
      <w:r w:rsidRPr="00FE72C3">
        <w:rPr>
          <w:rFonts w:ascii="Garamond" w:hAnsi="Garamond" w:cs="Courier New"/>
          <w:sz w:val="26"/>
          <w:szCs w:val="26"/>
        </w:rPr>
        <w:t xml:space="preserve">. </w:t>
      </w:r>
    </w:p>
    <w:p w:rsidR="005D7D45" w:rsidRPr="00CC69AB" w:rsidRDefault="005D7D45" w:rsidP="00CC69AB">
      <w:pPr>
        <w:tabs>
          <w:tab w:val="left" w:leader="dot" w:pos="9072"/>
        </w:tabs>
        <w:spacing w:before="720" w:after="480"/>
        <w:ind w:right="-143"/>
        <w:jc w:val="both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sz w:val="22"/>
          <w:szCs w:val="22"/>
        </w:rPr>
        <w:t xml:space="preserve">4.2. </w:t>
      </w:r>
      <w:r w:rsidRPr="00FE72C3">
        <w:rPr>
          <w:rFonts w:ascii="Cambria" w:hAnsi="Cambria"/>
          <w:sz w:val="22"/>
          <w:szCs w:val="22"/>
        </w:rPr>
        <w:t>A költségvetési szerv főtevékenységének államháztartási szakágazati besorolása: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3649B8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szakágazat száma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szakágazat megnevezése</w:t>
            </w:r>
          </w:p>
        </w:tc>
      </w:tr>
      <w:tr w:rsidR="005D7D45" w:rsidRPr="003649B8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881000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9781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Idősek, fogyatékosok szociális ellátás bentlakás nélkül</w:t>
            </w:r>
          </w:p>
        </w:tc>
      </w:tr>
    </w:tbl>
    <w:p w:rsidR="005D7D45" w:rsidRPr="00FE72C3" w:rsidRDefault="005D7D45" w:rsidP="00FE72C3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4.3. </w:t>
      </w:r>
      <w:r w:rsidRPr="00FE72C3">
        <w:rPr>
          <w:rFonts w:ascii="Cambria" w:hAnsi="Cambria"/>
          <w:sz w:val="22"/>
          <w:szCs w:val="22"/>
        </w:rPr>
        <w:t>A költségvetési szerv alaptevékenysége:</w:t>
      </w:r>
      <w:r>
        <w:rPr>
          <w:rFonts w:ascii="Cambria" w:hAnsi="Cambria"/>
          <w:sz w:val="22"/>
          <w:szCs w:val="22"/>
        </w:rPr>
        <w:t xml:space="preserve"> Idősek, fogyatékosok szociális ellátása bentlakás nélkül</w:t>
      </w:r>
    </w:p>
    <w:p w:rsidR="005D7D45" w:rsidRPr="00FE72C3" w:rsidRDefault="005D7D45" w:rsidP="00FE72C3">
      <w:pPr>
        <w:tabs>
          <w:tab w:val="left" w:leader="dot" w:pos="9072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4.4. </w:t>
      </w:r>
      <w:r w:rsidRPr="00FE72C3">
        <w:rPr>
          <w:rFonts w:ascii="Cambria" w:hAnsi="Cambria"/>
          <w:sz w:val="22"/>
          <w:szCs w:val="22"/>
        </w:rPr>
        <w:t>A költségvetési szerv alaptevékenységének kormányzati funkció szerinti megjelölése: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kormányzati funkció megnevezése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107052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Házi segítségnyújtás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107054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Családsegítés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104042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Gyermekjóléti szolgáltatás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072112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Háziorvosi ügyeleti ellátás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041231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Rövid időtartamú közfoglalkoztatás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692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041233</w:t>
            </w:r>
          </w:p>
        </w:tc>
        <w:tc>
          <w:tcPr>
            <w:tcW w:w="3020" w:type="pct"/>
          </w:tcPr>
          <w:p w:rsidR="005D7D45" w:rsidRPr="003649B8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sz w:val="22"/>
                <w:szCs w:val="22"/>
              </w:rPr>
            </w:pPr>
            <w:r w:rsidRPr="003649B8">
              <w:rPr>
                <w:rFonts w:asciiTheme="majorHAnsi" w:hAnsiTheme="majorHAnsi" w:cs="Courier New"/>
                <w:sz w:val="22"/>
                <w:szCs w:val="22"/>
              </w:rPr>
              <w:t>Hosszabb időtartamú közfoglalkoztatás</w:t>
            </w:r>
          </w:p>
        </w:tc>
      </w:tr>
    </w:tbl>
    <w:p w:rsidR="005D7D45" w:rsidRDefault="005D7D45" w:rsidP="00CB60AF">
      <w:pPr>
        <w:tabs>
          <w:tab w:val="left" w:leader="dot" w:pos="9072"/>
          <w:tab w:val="left" w:leader="dot" w:pos="9781"/>
          <w:tab w:val="left" w:leader="dot" w:pos="16443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4.5. </w:t>
      </w:r>
      <w:r w:rsidRPr="00CB60AF">
        <w:rPr>
          <w:rFonts w:ascii="Cambria" w:hAnsi="Cambria"/>
          <w:sz w:val="22"/>
          <w:szCs w:val="22"/>
        </w:rPr>
        <w:t>A költségvetési szerv illetékessége, működési területe:</w:t>
      </w:r>
    </w:p>
    <w:p w:rsidR="005D7D45" w:rsidRPr="003649B8" w:rsidRDefault="005D7D45" w:rsidP="00CC69AB">
      <w:pPr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 Pápakörnyéki Önkormányzatok Feladatellátó Társulása társulási megállapodásában vállalt egyes önkormányzati feladatok tekintetében az alábbiak szerint:</w:t>
      </w:r>
    </w:p>
    <w:p w:rsidR="00CC69AB" w:rsidRPr="003649B8" w:rsidRDefault="00CC69AB" w:rsidP="00CC69AB">
      <w:pPr>
        <w:jc w:val="both"/>
        <w:rPr>
          <w:rFonts w:ascii="Garamond" w:hAnsi="Garamond" w:cs="Courier New"/>
          <w:sz w:val="22"/>
          <w:szCs w:val="22"/>
        </w:rPr>
      </w:pPr>
    </w:p>
    <w:p w:rsidR="00CC69AB" w:rsidRPr="003649B8" w:rsidRDefault="00CC69AB" w:rsidP="00CC69AB">
      <w:pPr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DB0EB4">
      <w:pPr>
        <w:pStyle w:val="Listaszerbekezds"/>
        <w:numPr>
          <w:ilvl w:val="0"/>
          <w:numId w:val="20"/>
        </w:numPr>
        <w:tabs>
          <w:tab w:val="left" w:pos="426"/>
        </w:tabs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házi segítségnyújtás:</w:t>
      </w:r>
    </w:p>
    <w:p w:rsidR="00DB0EB4" w:rsidRPr="003649B8" w:rsidRDefault="00DB0EB4" w:rsidP="00DB0EB4">
      <w:pPr>
        <w:pStyle w:val="Listaszerbekezds"/>
        <w:tabs>
          <w:tab w:val="left" w:pos="426"/>
        </w:tabs>
        <w:ind w:left="792"/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CB60AF">
      <w:pPr>
        <w:tabs>
          <w:tab w:val="left" w:pos="426"/>
        </w:tabs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Adásztevel, Bakonyjákó, Bakonyság, Bakonyszentiván, Bakonytamási, Béb, Békás, Csót, Dáka, Döbrönte, Farkasgyepű, Ganna, Gic, Kup, Lovászpatona, Magyargencs, Marcalgergelyi, Mezőlak, Nagydém, Nagygyimót, Nemesgörzsöny, Nemesszalók, Németbánya, Nóráp, Nyárád, Pápadereske, Pápakovácsi, Pápasalamon, Pápateszér, Takácsi, Ugod, Vanyola, Vas</w:t>
      </w:r>
      <w:r w:rsidR="009E06FD">
        <w:rPr>
          <w:rFonts w:ascii="Garamond" w:hAnsi="Garamond" w:cs="Courier New"/>
          <w:sz w:val="22"/>
          <w:szCs w:val="22"/>
        </w:rPr>
        <w:t>zar,</w:t>
      </w:r>
      <w:r w:rsidRPr="003649B8">
        <w:rPr>
          <w:rFonts w:ascii="Garamond" w:hAnsi="Garamond" w:cs="Courier New"/>
          <w:sz w:val="22"/>
          <w:szCs w:val="22"/>
        </w:rPr>
        <w:t xml:space="preserve"> Vinár települések közigazgatási területe</w:t>
      </w:r>
    </w:p>
    <w:p w:rsidR="005D7D45" w:rsidRPr="003649B8" w:rsidRDefault="005D7D45" w:rsidP="00CB60AF">
      <w:pPr>
        <w:ind w:left="426"/>
        <w:jc w:val="both"/>
        <w:rPr>
          <w:rFonts w:ascii="Garamond" w:hAnsi="Garamond" w:cs="Courier New"/>
          <w:b/>
          <w:sz w:val="22"/>
          <w:szCs w:val="22"/>
        </w:rPr>
      </w:pPr>
    </w:p>
    <w:p w:rsidR="005D7D45" w:rsidRPr="003649B8" w:rsidRDefault="005D7D45" w:rsidP="00DB0EB4">
      <w:pPr>
        <w:pStyle w:val="Listaszerbekezds"/>
        <w:numPr>
          <w:ilvl w:val="0"/>
          <w:numId w:val="20"/>
        </w:numPr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családsegítés:</w:t>
      </w:r>
    </w:p>
    <w:p w:rsidR="00DB0EB4" w:rsidRPr="003649B8" w:rsidRDefault="00DB0EB4" w:rsidP="00DB0EB4">
      <w:pPr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CB60AF">
      <w:pPr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Adásztevel, Bakonyjákó, Bakonykoppány, Bakonyság, Bakonyszentiván, Bakonyszücs, Bakonytamási, Béb, Békás, Csót, Dáka, Döbrönte, Egyházaskesző, Farkasgyepű, Ganna, Gecse, Gic, Homokbödöge,</w:t>
      </w:r>
      <w:r w:rsidR="00DB0EB4" w:rsidRPr="003649B8">
        <w:rPr>
          <w:rFonts w:ascii="Garamond" w:hAnsi="Garamond" w:cs="Courier New"/>
          <w:sz w:val="22"/>
          <w:szCs w:val="22"/>
        </w:rPr>
        <w:t xml:space="preserve"> Kemeneshőgyész, </w:t>
      </w:r>
      <w:r w:rsidR="008360E5">
        <w:rPr>
          <w:rFonts w:ascii="Garamond" w:hAnsi="Garamond" w:cs="Courier New"/>
          <w:sz w:val="22"/>
          <w:szCs w:val="22"/>
        </w:rPr>
        <w:t xml:space="preserve">Kemenesszentpéter, </w:t>
      </w:r>
      <w:r w:rsidR="00DB0EB4" w:rsidRPr="003649B8">
        <w:rPr>
          <w:rFonts w:ascii="Garamond" w:hAnsi="Garamond" w:cs="Courier New"/>
          <w:sz w:val="22"/>
          <w:szCs w:val="22"/>
        </w:rPr>
        <w:t xml:space="preserve">Kup, </w:t>
      </w:r>
      <w:r w:rsidRPr="003649B8">
        <w:rPr>
          <w:rFonts w:ascii="Garamond" w:hAnsi="Garamond" w:cs="Courier New"/>
          <w:sz w:val="22"/>
          <w:szCs w:val="22"/>
        </w:rPr>
        <w:t>Lovászpat</w:t>
      </w:r>
      <w:r w:rsidR="00DB0EB4" w:rsidRPr="003649B8">
        <w:rPr>
          <w:rFonts w:ascii="Garamond" w:hAnsi="Garamond" w:cs="Courier New"/>
          <w:sz w:val="22"/>
          <w:szCs w:val="22"/>
        </w:rPr>
        <w:t xml:space="preserve">ona, Magyargencs, Malomsok, </w:t>
      </w:r>
      <w:r w:rsidRPr="003649B8">
        <w:rPr>
          <w:rFonts w:ascii="Garamond" w:hAnsi="Garamond" w:cs="Courier New"/>
          <w:sz w:val="22"/>
          <w:szCs w:val="22"/>
        </w:rPr>
        <w:t>Marcaltő, Mezőlak, Nagyacsád, Nagydém, Nagygyimót, Nagyteve</w:t>
      </w:r>
      <w:r w:rsidR="00DB0EB4" w:rsidRPr="003649B8">
        <w:rPr>
          <w:rFonts w:ascii="Garamond" w:hAnsi="Garamond" w:cs="Courier New"/>
          <w:sz w:val="22"/>
          <w:szCs w:val="22"/>
        </w:rPr>
        <w:t xml:space="preserve">l,  Nemesgörzsöny, </w:t>
      </w:r>
      <w:r w:rsidRPr="003649B8">
        <w:rPr>
          <w:rFonts w:ascii="Garamond" w:hAnsi="Garamond" w:cs="Courier New"/>
          <w:sz w:val="22"/>
          <w:szCs w:val="22"/>
        </w:rPr>
        <w:t xml:space="preserve">Németbánya, Nóráp, Nyárád, Pápadereske, Pápakovácsi, Pápasalamon, Pápateszér, Takácsi, Ugod, </w:t>
      </w:r>
      <w:r w:rsidR="00DB0EB4" w:rsidRPr="003649B8">
        <w:rPr>
          <w:rFonts w:ascii="Garamond" w:hAnsi="Garamond" w:cs="Courier New"/>
          <w:sz w:val="22"/>
          <w:szCs w:val="22"/>
        </w:rPr>
        <w:t>Vanyola, Várkesző, Vaszar</w:t>
      </w:r>
      <w:r w:rsidRPr="003649B8">
        <w:rPr>
          <w:rFonts w:ascii="Garamond" w:hAnsi="Garamond" w:cs="Courier New"/>
          <w:sz w:val="22"/>
          <w:szCs w:val="22"/>
        </w:rPr>
        <w:t xml:space="preserve"> települések közigazgatási területe.</w:t>
      </w:r>
    </w:p>
    <w:p w:rsidR="00DB0EB4" w:rsidRPr="003649B8" w:rsidRDefault="00DB0EB4" w:rsidP="00DB0EB4">
      <w:pPr>
        <w:spacing w:after="200" w:line="276" w:lineRule="auto"/>
        <w:jc w:val="both"/>
        <w:rPr>
          <w:rFonts w:ascii="Garamond" w:hAnsi="Garamond" w:cs="Courier New"/>
          <w:sz w:val="22"/>
          <w:szCs w:val="22"/>
        </w:rPr>
      </w:pPr>
    </w:p>
    <w:p w:rsidR="00DB0EB4" w:rsidRPr="003649B8" w:rsidRDefault="00DB0EB4" w:rsidP="00DB0EB4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gyermekjóléti alapellátás:</w:t>
      </w:r>
    </w:p>
    <w:p w:rsidR="005D7D45" w:rsidRPr="003649B8" w:rsidRDefault="005D7D45" w:rsidP="00DB0EB4">
      <w:pPr>
        <w:spacing w:after="200" w:line="276" w:lineRule="auto"/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Adásztevel, Bakonyjákó, Bakonykoppány, Bakonyság, Bakonyszentiván, Bakonyszücs, Bakonytamási, Béb, Békás, Csót, Dáka, Döbrönte, Egyházaskesző, Farkasgyepű, Ganna, Gecse, Gic, Homokbödög</w:t>
      </w:r>
      <w:r w:rsidR="00DB0EB4" w:rsidRPr="003649B8">
        <w:rPr>
          <w:rFonts w:ascii="Garamond" w:hAnsi="Garamond" w:cs="Courier New"/>
          <w:sz w:val="22"/>
          <w:szCs w:val="22"/>
        </w:rPr>
        <w:t xml:space="preserve">e Kemeneshőgyész, </w:t>
      </w:r>
      <w:r w:rsidR="008360E5">
        <w:rPr>
          <w:rFonts w:ascii="Garamond" w:hAnsi="Garamond" w:cs="Courier New"/>
          <w:sz w:val="22"/>
          <w:szCs w:val="22"/>
        </w:rPr>
        <w:t xml:space="preserve">Kemenesszentpéter, </w:t>
      </w:r>
      <w:r w:rsidR="00DB0EB4" w:rsidRPr="003649B8">
        <w:rPr>
          <w:rFonts w:ascii="Garamond" w:hAnsi="Garamond" w:cs="Courier New"/>
          <w:sz w:val="22"/>
          <w:szCs w:val="22"/>
        </w:rPr>
        <w:t xml:space="preserve">Kup, </w:t>
      </w:r>
      <w:r w:rsidRPr="003649B8">
        <w:rPr>
          <w:rFonts w:ascii="Garamond" w:hAnsi="Garamond" w:cs="Courier New"/>
          <w:sz w:val="22"/>
          <w:szCs w:val="22"/>
        </w:rPr>
        <w:t>Lovászpatona, Magy</w:t>
      </w:r>
      <w:r w:rsidR="00DB0EB4" w:rsidRPr="003649B8">
        <w:rPr>
          <w:rFonts w:ascii="Garamond" w:hAnsi="Garamond" w:cs="Courier New"/>
          <w:sz w:val="22"/>
          <w:szCs w:val="22"/>
        </w:rPr>
        <w:t xml:space="preserve">argencs, Malomsok, </w:t>
      </w:r>
      <w:r w:rsidRPr="003649B8">
        <w:rPr>
          <w:rFonts w:ascii="Garamond" w:hAnsi="Garamond" w:cs="Courier New"/>
          <w:sz w:val="22"/>
          <w:szCs w:val="22"/>
        </w:rPr>
        <w:t>Marcaltő, Mezőlak, Nagyacsád, Nagydém, Nagygyimót, Nagytev</w:t>
      </w:r>
      <w:r w:rsidR="00DB0EB4" w:rsidRPr="003649B8">
        <w:rPr>
          <w:rFonts w:ascii="Garamond" w:hAnsi="Garamond" w:cs="Courier New"/>
          <w:sz w:val="22"/>
          <w:szCs w:val="22"/>
        </w:rPr>
        <w:t xml:space="preserve">el, Nemesgörzsöny, </w:t>
      </w:r>
      <w:r w:rsidRPr="003649B8">
        <w:rPr>
          <w:rFonts w:ascii="Garamond" w:hAnsi="Garamond" w:cs="Courier New"/>
          <w:sz w:val="22"/>
          <w:szCs w:val="22"/>
        </w:rPr>
        <w:t>Németbánya, Nóráp, Nyárád, Pápadereske, Pápakovácsi, Pápasalamon, Pápateszér, Takácsi, Ugod, V</w:t>
      </w:r>
      <w:r w:rsidR="00DB0EB4" w:rsidRPr="003649B8">
        <w:rPr>
          <w:rFonts w:ascii="Garamond" w:hAnsi="Garamond" w:cs="Courier New"/>
          <w:sz w:val="22"/>
          <w:szCs w:val="22"/>
        </w:rPr>
        <w:t xml:space="preserve">anyola, Várkesző, Vaszar </w:t>
      </w:r>
      <w:r w:rsidRPr="003649B8">
        <w:rPr>
          <w:rFonts w:ascii="Garamond" w:hAnsi="Garamond" w:cs="Courier New"/>
          <w:sz w:val="22"/>
          <w:szCs w:val="22"/>
        </w:rPr>
        <w:t>települések közigazgatási területe</w:t>
      </w:r>
    </w:p>
    <w:p w:rsidR="005D7D45" w:rsidRPr="003649B8" w:rsidRDefault="005D7D45" w:rsidP="00CB60AF">
      <w:pPr>
        <w:ind w:left="426"/>
        <w:jc w:val="both"/>
        <w:rPr>
          <w:rFonts w:ascii="Garamond" w:hAnsi="Garamond" w:cs="Courier New"/>
          <w:sz w:val="22"/>
          <w:szCs w:val="22"/>
        </w:rPr>
      </w:pPr>
    </w:p>
    <w:p w:rsidR="005D7D45" w:rsidRPr="003649B8" w:rsidRDefault="005D7D45" w:rsidP="00DB0EB4">
      <w:pPr>
        <w:pStyle w:val="Listaszerbekezds"/>
        <w:numPr>
          <w:ilvl w:val="0"/>
          <w:numId w:val="19"/>
        </w:numPr>
        <w:spacing w:after="200" w:line="276" w:lineRule="auto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egészségügyi feladat:</w:t>
      </w:r>
    </w:p>
    <w:p w:rsidR="005D7D45" w:rsidRPr="003649B8" w:rsidRDefault="005D7D45" w:rsidP="00CF5F6E">
      <w:pPr>
        <w:ind w:left="426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 xml:space="preserve">Adásztevel, Bakonyjákó, Bakonykoppány, Bakonyság, Bakonyszentiván, Bakonyszücs, Bakonytamási, Béb, Békás, Csót, Dáka, Döbrönte, Egyházaskesző, Farkasgyepű, Ganna, </w:t>
      </w:r>
      <w:r w:rsidR="00DB0EB4" w:rsidRPr="003649B8">
        <w:rPr>
          <w:rFonts w:ascii="Garamond" w:hAnsi="Garamond" w:cs="Courier New"/>
          <w:sz w:val="22"/>
          <w:szCs w:val="22"/>
        </w:rPr>
        <w:t xml:space="preserve">Gic, </w:t>
      </w:r>
      <w:r w:rsidRPr="003649B8">
        <w:rPr>
          <w:rFonts w:ascii="Garamond" w:hAnsi="Garamond" w:cs="Courier New"/>
          <w:sz w:val="22"/>
          <w:szCs w:val="22"/>
        </w:rPr>
        <w:t xml:space="preserve">Homokbödöge, Kemeneshőgyész, Kemenesszentpéter, Kup, Külsővat, Lovászpatona, Magyargencs, Malomsok, Marcalgergelyi, Marcaltő, Mezőlak, Mihályháza, Nagyacsád, Nagydém, Nagygyimót, Nagytevel, Nemesgörzsöny, Nemesszalók, Németbánya, Nóráp, Nyárád, Pápadereske, Pápakovácsi, Pápasalamon, Pápateszér, Takácsi, </w:t>
      </w:r>
      <w:r w:rsidR="009E06FD">
        <w:rPr>
          <w:rFonts w:ascii="Garamond" w:hAnsi="Garamond" w:cs="Courier New"/>
          <w:sz w:val="22"/>
          <w:szCs w:val="22"/>
        </w:rPr>
        <w:t>Ugod, Vanyola, Várkesző, Vaszar,</w:t>
      </w:r>
      <w:r w:rsidRPr="003649B8">
        <w:rPr>
          <w:rFonts w:ascii="Garamond" w:hAnsi="Garamond" w:cs="Courier New"/>
          <w:sz w:val="22"/>
          <w:szCs w:val="22"/>
        </w:rPr>
        <w:t xml:space="preserve"> Vinár települések közigazgatási területe</w:t>
      </w:r>
    </w:p>
    <w:p w:rsidR="005D7D45" w:rsidRPr="00E57AA3" w:rsidRDefault="005D7D45" w:rsidP="006B485C">
      <w:pPr>
        <w:pStyle w:val="Listaszerbekezds"/>
        <w:tabs>
          <w:tab w:val="left" w:leader="dot" w:pos="9072"/>
          <w:tab w:val="left" w:leader="dot" w:pos="9781"/>
        </w:tabs>
        <w:spacing w:before="240" w:after="480"/>
        <w:ind w:left="1919"/>
        <w:contextualSpacing w:val="0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t xml:space="preserve">5. </w:t>
      </w:r>
      <w:r w:rsidRPr="00E57AA3">
        <w:rPr>
          <w:rFonts w:ascii="Cambria" w:hAnsi="Cambria"/>
          <w:b/>
          <w:sz w:val="28"/>
          <w:szCs w:val="24"/>
        </w:rPr>
        <w:t>A költségvetési szerv szervezete és működése</w:t>
      </w:r>
    </w:p>
    <w:p w:rsidR="005D7D45" w:rsidRPr="00FF6576" w:rsidRDefault="005D7D45" w:rsidP="0017590C">
      <w:pPr>
        <w:tabs>
          <w:tab w:val="left" w:leader="dot" w:pos="9072"/>
          <w:tab w:val="left" w:leader="dot" w:pos="9781"/>
          <w:tab w:val="left" w:leader="dot" w:pos="16443"/>
        </w:tabs>
        <w:spacing w:before="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5.1. </w:t>
      </w:r>
      <w:r w:rsidRPr="00FF6576">
        <w:rPr>
          <w:rFonts w:ascii="Cambria" w:hAnsi="Cambria"/>
          <w:sz w:val="22"/>
          <w:szCs w:val="22"/>
        </w:rPr>
        <w:t>A költségvetési szerv vezetőjének megbízási rendje:</w:t>
      </w:r>
    </w:p>
    <w:p w:rsidR="005D7D45" w:rsidRPr="003649B8" w:rsidRDefault="005D7D45" w:rsidP="00BD37F6">
      <w:pPr>
        <w:tabs>
          <w:tab w:val="num" w:pos="360"/>
        </w:tabs>
        <w:ind w:left="360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Az intézmény vezetőjét a Pápakörnyéki Önkormányzatok Feladatellátó Társulás</w:t>
      </w:r>
      <w:r w:rsidRPr="003649B8">
        <w:rPr>
          <w:rFonts w:ascii="Garamond" w:hAnsi="Garamond" w:cs="Courier New"/>
          <w:b/>
          <w:sz w:val="22"/>
          <w:szCs w:val="22"/>
        </w:rPr>
        <w:t xml:space="preserve"> </w:t>
      </w:r>
      <w:r w:rsidRPr="003649B8">
        <w:rPr>
          <w:rFonts w:ascii="Garamond" w:hAnsi="Garamond" w:cs="Courier New"/>
          <w:sz w:val="22"/>
          <w:szCs w:val="22"/>
        </w:rPr>
        <w:t>Társulási Tanácsa bízza meg 5 évre nyilvános pályázat útján. a közalkalmazottak jogállásáról szóló 1992. évi XXXIII. törvény alapján.</w:t>
      </w:r>
    </w:p>
    <w:p w:rsidR="005D7D45" w:rsidRPr="003649B8" w:rsidRDefault="005D7D45" w:rsidP="00BD37F6">
      <w:pPr>
        <w:tabs>
          <w:tab w:val="num" w:pos="360"/>
        </w:tabs>
        <w:ind w:left="360"/>
        <w:jc w:val="both"/>
        <w:rPr>
          <w:rFonts w:ascii="Garamond" w:hAnsi="Garamond" w:cs="Courier New"/>
          <w:sz w:val="22"/>
          <w:szCs w:val="22"/>
        </w:rPr>
      </w:pPr>
      <w:r w:rsidRPr="003649B8">
        <w:rPr>
          <w:rFonts w:ascii="Garamond" w:hAnsi="Garamond" w:cs="Courier New"/>
          <w:sz w:val="22"/>
          <w:szCs w:val="22"/>
        </w:rPr>
        <w:t>A megbízás előkészítését, a pályázati eljárással kapcsolatos feladatokat a Vaszari Közös Önkormányzati Hivatal látja el.</w:t>
      </w:r>
    </w:p>
    <w:p w:rsidR="005D7D45" w:rsidRPr="003649B8" w:rsidRDefault="00BF5820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2"/>
          <w:szCs w:val="22"/>
        </w:rPr>
      </w:pPr>
      <w:r>
        <w:rPr>
          <w:rFonts w:ascii="Garamond" w:hAnsi="Garamond" w:cs="Courier New"/>
          <w:sz w:val="22"/>
          <w:szCs w:val="22"/>
        </w:rPr>
        <w:tab/>
        <w:t>Az intézményvezető önálló munk</w:t>
      </w:r>
      <w:r w:rsidR="005D7D45" w:rsidRPr="003649B8">
        <w:rPr>
          <w:rFonts w:ascii="Garamond" w:hAnsi="Garamond" w:cs="Courier New"/>
          <w:sz w:val="22"/>
          <w:szCs w:val="22"/>
        </w:rPr>
        <w:t>áltatói jogkörrel rendelkezik az intézmény közalkalmazottjai, fizikai állományú dolgozói vonatkozásában</w:t>
      </w:r>
    </w:p>
    <w:p w:rsidR="005D7D45" w:rsidRPr="005177FD" w:rsidRDefault="005D7D45" w:rsidP="00BD37F6">
      <w:pPr>
        <w:tabs>
          <w:tab w:val="num" w:pos="360"/>
        </w:tabs>
        <w:ind w:left="360" w:hanging="708"/>
        <w:jc w:val="both"/>
        <w:rPr>
          <w:rFonts w:ascii="Garamond" w:hAnsi="Garamond" w:cs="Courier New"/>
          <w:sz w:val="26"/>
          <w:szCs w:val="26"/>
        </w:rPr>
      </w:pPr>
      <w:r w:rsidRPr="003649B8">
        <w:rPr>
          <w:rFonts w:ascii="Garamond" w:hAnsi="Garamond" w:cs="Courier New"/>
          <w:sz w:val="22"/>
          <w:szCs w:val="22"/>
        </w:rPr>
        <w:tab/>
        <w:t>Az intézményvezető magasabb beosztású közalkalmazottnak</w:t>
      </w:r>
      <w:r w:rsidRPr="005177FD">
        <w:rPr>
          <w:rFonts w:ascii="Garamond" w:hAnsi="Garamond" w:cs="Courier New"/>
          <w:sz w:val="26"/>
          <w:szCs w:val="26"/>
        </w:rPr>
        <w:t xml:space="preserve"> minősül. </w:t>
      </w:r>
    </w:p>
    <w:p w:rsidR="005D7D45" w:rsidRPr="00E57AA3" w:rsidRDefault="005D7D45" w:rsidP="00BD37F6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before="80"/>
        <w:ind w:left="567"/>
        <w:contextualSpacing w:val="0"/>
        <w:jc w:val="both"/>
        <w:rPr>
          <w:rFonts w:ascii="Cambria" w:hAnsi="Cambria"/>
          <w:sz w:val="22"/>
          <w:szCs w:val="22"/>
        </w:rPr>
      </w:pPr>
    </w:p>
    <w:p w:rsidR="005D7D45" w:rsidRPr="00FF6576" w:rsidRDefault="005D7D45" w:rsidP="00FF6576">
      <w:pPr>
        <w:tabs>
          <w:tab w:val="left" w:leader="dot" w:pos="9072"/>
        </w:tabs>
        <w:spacing w:before="24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5.2. </w:t>
      </w:r>
      <w:r w:rsidRPr="00FF6576">
        <w:rPr>
          <w:rFonts w:ascii="Cambria" w:hAnsi="Cambria"/>
          <w:sz w:val="22"/>
          <w:szCs w:val="22"/>
        </w:rPr>
        <w:t>A költségvetési szervnél alkalmazásban álló személyek jogviszonya: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2"/>
        <w:gridCol w:w="3066"/>
        <w:gridCol w:w="5472"/>
      </w:tblGrid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foglalkoztatási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jogviszonyt szabályozó jogszabály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közalkalmazotti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1992. évi XXXIII. törvény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munkaviszony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2012. évi I. törvény</w:t>
            </w:r>
          </w:p>
        </w:tc>
      </w:tr>
      <w:tr w:rsidR="005D7D45" w:rsidRPr="00E57AA3" w:rsidTr="008142B1">
        <w:tc>
          <w:tcPr>
            <w:tcW w:w="288" w:type="pct"/>
            <w:vAlign w:val="center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692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megbízásos jogviszony</w:t>
            </w:r>
          </w:p>
        </w:tc>
        <w:tc>
          <w:tcPr>
            <w:tcW w:w="3020" w:type="pct"/>
          </w:tcPr>
          <w:p w:rsidR="005D7D45" w:rsidRPr="008142B1" w:rsidRDefault="005D7D45" w:rsidP="008142B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Cs w:val="22"/>
              </w:rPr>
            </w:pPr>
            <w:r w:rsidRPr="008142B1">
              <w:rPr>
                <w:rFonts w:ascii="Cambria" w:hAnsi="Cambria"/>
                <w:sz w:val="22"/>
                <w:szCs w:val="22"/>
              </w:rPr>
              <w:t>2013. évi V. törvény</w:t>
            </w:r>
          </w:p>
        </w:tc>
      </w:tr>
    </w:tbl>
    <w:p w:rsidR="00CC69AB" w:rsidRDefault="005D7D45" w:rsidP="00CC69AB">
      <w:pPr>
        <w:tabs>
          <w:tab w:val="left" w:leader="dot" w:pos="9072"/>
          <w:tab w:val="left" w:leader="dot" w:pos="9781"/>
        </w:tabs>
        <w:spacing w:before="720" w:after="480"/>
        <w:jc w:val="center"/>
        <w:rPr>
          <w:rFonts w:ascii="Cambria" w:hAnsi="Cambria"/>
          <w:b/>
          <w:sz w:val="28"/>
          <w:szCs w:val="24"/>
        </w:rPr>
      </w:pPr>
      <w:r>
        <w:rPr>
          <w:rFonts w:ascii="Cambria" w:hAnsi="Cambria"/>
          <w:b/>
          <w:sz w:val="28"/>
          <w:szCs w:val="24"/>
        </w:rPr>
        <w:lastRenderedPageBreak/>
        <w:t xml:space="preserve">6. </w:t>
      </w:r>
      <w:r w:rsidRPr="00F96527">
        <w:rPr>
          <w:rFonts w:ascii="Cambria" w:hAnsi="Cambria"/>
          <w:b/>
          <w:sz w:val="28"/>
          <w:szCs w:val="24"/>
        </w:rPr>
        <w:t>Záró rendelkezés</w:t>
      </w:r>
    </w:p>
    <w:p w:rsidR="00844D0B" w:rsidRPr="00CC69AB" w:rsidRDefault="00844D0B" w:rsidP="00CC69AB">
      <w:pPr>
        <w:tabs>
          <w:tab w:val="left" w:leader="dot" w:pos="9072"/>
          <w:tab w:val="left" w:leader="dot" w:pos="9781"/>
        </w:tabs>
        <w:spacing w:before="720" w:after="480"/>
        <w:jc w:val="both"/>
        <w:rPr>
          <w:rFonts w:ascii="Cambria" w:hAnsi="Cambria"/>
          <w:b/>
          <w:sz w:val="28"/>
          <w:szCs w:val="24"/>
        </w:rPr>
      </w:pPr>
      <w:r w:rsidRPr="002A0DDD">
        <w:rPr>
          <w:rFonts w:asciiTheme="majorHAnsi" w:hAnsiTheme="majorHAnsi"/>
          <w:sz w:val="22"/>
          <w:szCs w:val="24"/>
        </w:rPr>
        <w:t>Jelen alapító okiratot a törzskönyvi nyilvántartásba történő bejegyzés napjától</w:t>
      </w:r>
      <w:r>
        <w:rPr>
          <w:rFonts w:asciiTheme="majorHAnsi" w:hAnsiTheme="majorHAnsi"/>
          <w:color w:val="4F81BD" w:themeColor="accent1"/>
          <w:sz w:val="22"/>
          <w:szCs w:val="24"/>
        </w:rPr>
        <w:t xml:space="preserve"> </w:t>
      </w:r>
      <w:r w:rsidRPr="002A0DDD">
        <w:rPr>
          <w:rFonts w:asciiTheme="majorHAnsi" w:hAnsiTheme="majorHAnsi"/>
          <w:sz w:val="22"/>
          <w:szCs w:val="24"/>
        </w:rPr>
        <w:t>kell alkalmazni, ezzel egyidejűleg a költségvetési szerv</w:t>
      </w:r>
      <w:r>
        <w:rPr>
          <w:rFonts w:asciiTheme="majorHAnsi" w:hAnsiTheme="majorHAnsi"/>
          <w:sz w:val="22"/>
          <w:szCs w:val="24"/>
        </w:rPr>
        <w:t xml:space="preserve"> 2014. november 20.</w:t>
      </w:r>
      <w:r w:rsidRPr="002A0DDD">
        <w:rPr>
          <w:rFonts w:asciiTheme="majorHAnsi" w:hAnsiTheme="majorHAnsi"/>
          <w:sz w:val="22"/>
          <w:szCs w:val="24"/>
        </w:rPr>
        <w:t xml:space="preserve"> </w:t>
      </w:r>
      <w:r>
        <w:rPr>
          <w:rFonts w:asciiTheme="majorHAnsi" w:hAnsiTheme="majorHAnsi"/>
          <w:sz w:val="22"/>
          <w:szCs w:val="24"/>
        </w:rPr>
        <w:t xml:space="preserve">napján kelt </w:t>
      </w:r>
      <w:r w:rsidRPr="002A0DDD">
        <w:rPr>
          <w:rFonts w:asciiTheme="majorHAnsi" w:hAnsiTheme="majorHAnsi"/>
          <w:sz w:val="22"/>
          <w:szCs w:val="24"/>
        </w:rPr>
        <w:t>alapító okiratot visszavonom.</w:t>
      </w:r>
    </w:p>
    <w:p w:rsidR="00844D0B" w:rsidRDefault="00844D0B" w:rsidP="00844D0B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A6236" w:rsidRDefault="003A6236" w:rsidP="003A6236">
      <w:pPr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Az államháztartásról szóló törvény végrehajtásáról szóló 368/2011. (XII. 31.) Korm. rendelet </w:t>
      </w:r>
      <w:r>
        <w:rPr>
          <w:rFonts w:asciiTheme="majorHAnsi" w:hAnsiTheme="majorHAnsi"/>
          <w:sz w:val="22"/>
          <w:szCs w:val="24"/>
        </w:rPr>
        <w:br/>
        <w:t xml:space="preserve">5. § (4) bekezdése alapján a </w:t>
      </w:r>
      <w:r w:rsidRPr="003B38B8">
        <w:rPr>
          <w:rFonts w:asciiTheme="majorHAnsi" w:hAnsiTheme="majorHAnsi"/>
          <w:sz w:val="22"/>
          <w:szCs w:val="24"/>
        </w:rPr>
        <w:t xml:space="preserve">Magyar Államkincstár nevében igazolom, hogy jelen alapító okirat módosításokkal egységes szerkezetbe foglalt szövege megfelel </w:t>
      </w:r>
      <w:r>
        <w:rPr>
          <w:rFonts w:asciiTheme="majorHAnsi" w:hAnsiTheme="majorHAnsi"/>
          <w:sz w:val="22"/>
          <w:szCs w:val="24"/>
        </w:rPr>
        <w:t xml:space="preserve">az alapító okiratnak </w:t>
      </w:r>
      <w:r w:rsidRPr="003B38B8">
        <w:rPr>
          <w:rFonts w:asciiTheme="majorHAnsi" w:hAnsiTheme="majorHAnsi"/>
          <w:sz w:val="22"/>
          <w:szCs w:val="24"/>
        </w:rPr>
        <w:t xml:space="preserve">a 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 xml:space="preserve">Pápakörnyéki Önkormányzatok Feladatellátó Intézménye 2015. december … </w:t>
      </w:r>
      <w:r w:rsidRPr="002A0DDD">
        <w:rPr>
          <w:rFonts w:asciiTheme="majorHAnsi" w:hAnsiTheme="majorHAnsi"/>
          <w:sz w:val="22"/>
          <w:szCs w:val="24"/>
        </w:rPr>
        <w:t xml:space="preserve">napján kelt, 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 xml:space="preserve">2016. január 1. </w:t>
      </w:r>
      <w:r>
        <w:rPr>
          <w:rFonts w:asciiTheme="majorHAnsi" w:hAnsiTheme="majorHAnsi"/>
          <w:sz w:val="22"/>
          <w:szCs w:val="24"/>
        </w:rPr>
        <w:t xml:space="preserve">napjától alkalmazandó 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>2-</w:t>
      </w:r>
      <w:r w:rsidR="006F481C">
        <w:rPr>
          <w:rFonts w:asciiTheme="majorHAnsi" w:hAnsiTheme="majorHAnsi"/>
          <w:color w:val="000000" w:themeColor="text1"/>
          <w:sz w:val="22"/>
          <w:szCs w:val="24"/>
        </w:rPr>
        <w:t>3</w:t>
      </w:r>
      <w:r w:rsidRPr="00F24FA2">
        <w:rPr>
          <w:rFonts w:asciiTheme="majorHAnsi" w:hAnsiTheme="majorHAnsi"/>
          <w:color w:val="000000" w:themeColor="text1"/>
          <w:sz w:val="22"/>
          <w:szCs w:val="24"/>
        </w:rPr>
        <w:t>/2015</w:t>
      </w:r>
      <w:r>
        <w:rPr>
          <w:rFonts w:asciiTheme="majorHAnsi" w:hAnsiTheme="majorHAnsi"/>
          <w:color w:val="4F81BD" w:themeColor="accent1"/>
          <w:sz w:val="22"/>
          <w:szCs w:val="24"/>
        </w:rPr>
        <w:t>.</w:t>
      </w:r>
      <w:r w:rsidRPr="002A0DDD">
        <w:rPr>
          <w:rFonts w:asciiTheme="majorHAnsi" w:hAnsiTheme="majorHAnsi"/>
          <w:sz w:val="22"/>
          <w:szCs w:val="24"/>
        </w:rPr>
        <w:t xml:space="preserve"> </w:t>
      </w:r>
      <w:r w:rsidRPr="003B38B8">
        <w:rPr>
          <w:rFonts w:asciiTheme="majorHAnsi" w:hAnsiTheme="majorHAnsi"/>
          <w:sz w:val="22"/>
          <w:szCs w:val="24"/>
        </w:rPr>
        <w:t>okiratszámú módosító okirat</w:t>
      </w:r>
      <w:r>
        <w:rPr>
          <w:rFonts w:asciiTheme="majorHAnsi" w:hAnsiTheme="majorHAnsi"/>
          <w:sz w:val="22"/>
          <w:szCs w:val="24"/>
        </w:rPr>
        <w:t>tal végrehajtott módosítása szerinti tartalmának</w:t>
      </w:r>
      <w:r w:rsidRPr="003B38B8">
        <w:rPr>
          <w:rFonts w:asciiTheme="majorHAnsi" w:hAnsiTheme="majorHAnsi"/>
          <w:sz w:val="22"/>
          <w:szCs w:val="24"/>
        </w:rPr>
        <w:t>.</w:t>
      </w:r>
    </w:p>
    <w:p w:rsidR="003A6236" w:rsidRDefault="003A6236" w:rsidP="003A6236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3A6236" w:rsidRPr="00F24FA2" w:rsidRDefault="003A6236" w:rsidP="003A6236">
      <w:pPr>
        <w:tabs>
          <w:tab w:val="left" w:leader="dot" w:pos="9072"/>
          <w:tab w:val="left" w:leader="dot" w:pos="16443"/>
        </w:tabs>
        <w:spacing w:before="360"/>
        <w:jc w:val="both"/>
        <w:rPr>
          <w:rFonts w:asciiTheme="majorHAnsi" w:hAnsiTheme="majorHAnsi"/>
          <w:color w:val="000000" w:themeColor="text1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Kelt: </w:t>
      </w:r>
    </w:p>
    <w:p w:rsidR="003A6236" w:rsidRPr="00E57AA3" w:rsidRDefault="003A6236" w:rsidP="003A6236">
      <w:pPr>
        <w:tabs>
          <w:tab w:val="left" w:leader="dot" w:pos="9072"/>
          <w:tab w:val="left" w:leader="dot" w:pos="16443"/>
        </w:tabs>
        <w:spacing w:before="480" w:after="600"/>
        <w:jc w:val="center"/>
        <w:rPr>
          <w:rFonts w:asciiTheme="majorHAnsi" w:hAnsiTheme="majorHAnsi"/>
          <w:sz w:val="22"/>
          <w:szCs w:val="24"/>
        </w:rPr>
      </w:pPr>
      <w:r w:rsidRPr="00E57AA3">
        <w:rPr>
          <w:rFonts w:asciiTheme="majorHAnsi" w:hAnsiTheme="majorHAnsi"/>
          <w:sz w:val="22"/>
          <w:szCs w:val="24"/>
        </w:rPr>
        <w:t>P.H.</w:t>
      </w:r>
    </w:p>
    <w:p w:rsidR="003A6236" w:rsidRPr="00AA1968" w:rsidRDefault="003A6236" w:rsidP="003A6236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744E0B">
        <w:rPr>
          <w:rFonts w:asciiTheme="majorHAnsi" w:hAnsiTheme="majorHAnsi"/>
          <w:sz w:val="22"/>
          <w:szCs w:val="24"/>
        </w:rPr>
        <w:t>Magyar Államkincstár</w:t>
      </w:r>
    </w:p>
    <w:p w:rsidR="005D7D45" w:rsidRPr="0015661F" w:rsidRDefault="005D7D45" w:rsidP="0015661F">
      <w:pPr>
        <w:pStyle w:val="Nincstrkz"/>
      </w:pPr>
      <w:r>
        <w:t xml:space="preserve">                </w:t>
      </w:r>
    </w:p>
    <w:sectPr w:rsidR="005D7D45" w:rsidRPr="0015661F" w:rsidSect="001375B6">
      <w:footerReference w:type="default" r:id="rId7"/>
      <w:endnotePr>
        <w:numFmt w:val="decimal"/>
      </w:endnotePr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D11" w:rsidRDefault="00A72D11" w:rsidP="00861402">
      <w:r>
        <w:separator/>
      </w:r>
    </w:p>
  </w:endnote>
  <w:endnote w:type="continuationSeparator" w:id="0">
    <w:p w:rsidR="00A72D11" w:rsidRDefault="00A72D11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D45" w:rsidRPr="009F2115" w:rsidRDefault="005D7D45" w:rsidP="002E7C12">
    <w:pPr>
      <w:pStyle w:val="llb"/>
      <w:jc w:val="center"/>
      <w:rPr>
        <w:rFonts w:ascii="Cambria" w:hAnsi="Cambria"/>
        <w:sz w:val="22"/>
        <w:szCs w:val="22"/>
      </w:rPr>
    </w:pPr>
    <w:r w:rsidRPr="009F2115">
      <w:rPr>
        <w:rFonts w:ascii="Cambria" w:hAnsi="Cambria"/>
        <w:sz w:val="22"/>
        <w:szCs w:val="22"/>
      </w:rPr>
      <w:fldChar w:fldCharType="begin"/>
    </w:r>
    <w:r w:rsidRPr="009F2115">
      <w:rPr>
        <w:rFonts w:ascii="Cambria" w:hAnsi="Cambria"/>
        <w:sz w:val="22"/>
        <w:szCs w:val="22"/>
      </w:rPr>
      <w:instrText xml:space="preserve"> PAGE   \* MERGEFORMAT </w:instrText>
    </w:r>
    <w:r w:rsidRPr="009F2115">
      <w:rPr>
        <w:rFonts w:ascii="Cambria" w:hAnsi="Cambria"/>
        <w:sz w:val="22"/>
        <w:szCs w:val="22"/>
      </w:rPr>
      <w:fldChar w:fldCharType="separate"/>
    </w:r>
    <w:r w:rsidR="009F4763">
      <w:rPr>
        <w:rFonts w:ascii="Cambria" w:hAnsi="Cambria"/>
        <w:noProof/>
        <w:sz w:val="22"/>
        <w:szCs w:val="22"/>
      </w:rPr>
      <w:t>2</w:t>
    </w:r>
    <w:r w:rsidRPr="009F2115">
      <w:rPr>
        <w:rFonts w:ascii="Cambria" w:hAnsi="Cambr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D11" w:rsidRDefault="00A72D11" w:rsidP="00861402">
      <w:r>
        <w:separator/>
      </w:r>
    </w:p>
  </w:footnote>
  <w:footnote w:type="continuationSeparator" w:id="0">
    <w:p w:rsidR="00A72D11" w:rsidRDefault="00A72D11" w:rsidP="00861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1919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417FAC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7950BB1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2816878"/>
    <w:multiLevelType w:val="multilevel"/>
    <w:tmpl w:val="9C68CC9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291424A1"/>
    <w:multiLevelType w:val="multilevel"/>
    <w:tmpl w:val="774ACE9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0A6878"/>
    <w:multiLevelType w:val="hybridMultilevel"/>
    <w:tmpl w:val="B93A9D18"/>
    <w:lvl w:ilvl="0" w:tplc="D6145A9E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6953FE4"/>
    <w:multiLevelType w:val="multilevel"/>
    <w:tmpl w:val="92B2324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506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13" w15:restartNumberingAfterBreak="0">
    <w:nsid w:val="495174B5"/>
    <w:multiLevelType w:val="multilevel"/>
    <w:tmpl w:val="17B61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00349AD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5C8F1461"/>
    <w:multiLevelType w:val="hybridMultilevel"/>
    <w:tmpl w:val="5266A9A4"/>
    <w:lvl w:ilvl="0" w:tplc="CB7E240C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6626104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6E22570D"/>
    <w:multiLevelType w:val="hybridMultilevel"/>
    <w:tmpl w:val="9CF26B9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703C7DA4"/>
    <w:multiLevelType w:val="multilevel"/>
    <w:tmpl w:val="912A64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F46E86"/>
    <w:multiLevelType w:val="multilevel"/>
    <w:tmpl w:val="946C7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6864D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D31E72"/>
    <w:multiLevelType w:val="multilevel"/>
    <w:tmpl w:val="B420B74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11"/>
  </w:num>
  <w:num w:numId="9">
    <w:abstractNumId w:val="21"/>
  </w:num>
  <w:num w:numId="10">
    <w:abstractNumId w:val="15"/>
  </w:num>
  <w:num w:numId="11">
    <w:abstractNumId w:val="6"/>
  </w:num>
  <w:num w:numId="12">
    <w:abstractNumId w:val="4"/>
  </w:num>
  <w:num w:numId="13">
    <w:abstractNumId w:val="22"/>
  </w:num>
  <w:num w:numId="14">
    <w:abstractNumId w:val="17"/>
  </w:num>
  <w:num w:numId="15">
    <w:abstractNumId w:val="2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8"/>
  </w:num>
  <w:num w:numId="20">
    <w:abstractNumId w:val="16"/>
  </w:num>
  <w:num w:numId="21">
    <w:abstractNumId w:val="19"/>
  </w:num>
  <w:num w:numId="22">
    <w:abstractNumId w:val="20"/>
  </w:num>
  <w:num w:numId="23">
    <w:abstractNumId w:val="9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0774D"/>
    <w:rsid w:val="00014C66"/>
    <w:rsid w:val="000156C6"/>
    <w:rsid w:val="000164B1"/>
    <w:rsid w:val="00016E96"/>
    <w:rsid w:val="000200C1"/>
    <w:rsid w:val="00021D5A"/>
    <w:rsid w:val="000233C5"/>
    <w:rsid w:val="00055813"/>
    <w:rsid w:val="0006031B"/>
    <w:rsid w:val="0006058A"/>
    <w:rsid w:val="00087671"/>
    <w:rsid w:val="000B2A9C"/>
    <w:rsid w:val="000B6ABC"/>
    <w:rsid w:val="000D18B3"/>
    <w:rsid w:val="000E4A08"/>
    <w:rsid w:val="000E5193"/>
    <w:rsid w:val="001130D2"/>
    <w:rsid w:val="00113EB9"/>
    <w:rsid w:val="0011403E"/>
    <w:rsid w:val="00114A3E"/>
    <w:rsid w:val="00116C82"/>
    <w:rsid w:val="001375B6"/>
    <w:rsid w:val="00141015"/>
    <w:rsid w:val="00145E2F"/>
    <w:rsid w:val="00145E3E"/>
    <w:rsid w:val="0015661F"/>
    <w:rsid w:val="00165EE8"/>
    <w:rsid w:val="001668C4"/>
    <w:rsid w:val="0017590C"/>
    <w:rsid w:val="001864ED"/>
    <w:rsid w:val="00186A1E"/>
    <w:rsid w:val="00193B81"/>
    <w:rsid w:val="001A3725"/>
    <w:rsid w:val="001A6118"/>
    <w:rsid w:val="001B32D9"/>
    <w:rsid w:val="001B4076"/>
    <w:rsid w:val="001C1DF2"/>
    <w:rsid w:val="001C60DC"/>
    <w:rsid w:val="001E4CA1"/>
    <w:rsid w:val="001E51F2"/>
    <w:rsid w:val="001E69CE"/>
    <w:rsid w:val="001F2062"/>
    <w:rsid w:val="001F3A19"/>
    <w:rsid w:val="00201D72"/>
    <w:rsid w:val="00205FF9"/>
    <w:rsid w:val="00212B0A"/>
    <w:rsid w:val="00225359"/>
    <w:rsid w:val="002406C1"/>
    <w:rsid w:val="002621B4"/>
    <w:rsid w:val="00270A43"/>
    <w:rsid w:val="00287A35"/>
    <w:rsid w:val="002A0DDD"/>
    <w:rsid w:val="002B0F3B"/>
    <w:rsid w:val="002B7552"/>
    <w:rsid w:val="002E7C12"/>
    <w:rsid w:val="002F0BB2"/>
    <w:rsid w:val="00302430"/>
    <w:rsid w:val="0031264C"/>
    <w:rsid w:val="003424E1"/>
    <w:rsid w:val="00351687"/>
    <w:rsid w:val="00351D1A"/>
    <w:rsid w:val="003621B0"/>
    <w:rsid w:val="003649B8"/>
    <w:rsid w:val="003657EC"/>
    <w:rsid w:val="0036687F"/>
    <w:rsid w:val="00396363"/>
    <w:rsid w:val="003A56E2"/>
    <w:rsid w:val="003A6236"/>
    <w:rsid w:val="003B4664"/>
    <w:rsid w:val="003B4891"/>
    <w:rsid w:val="003B7828"/>
    <w:rsid w:val="003D1F9B"/>
    <w:rsid w:val="003D55AD"/>
    <w:rsid w:val="003D6F4F"/>
    <w:rsid w:val="003E5F4C"/>
    <w:rsid w:val="003E79B7"/>
    <w:rsid w:val="004048E2"/>
    <w:rsid w:val="00416954"/>
    <w:rsid w:val="00420503"/>
    <w:rsid w:val="0042792C"/>
    <w:rsid w:val="00442C7B"/>
    <w:rsid w:val="0044778C"/>
    <w:rsid w:val="004520EA"/>
    <w:rsid w:val="004571B8"/>
    <w:rsid w:val="0045799E"/>
    <w:rsid w:val="004719E6"/>
    <w:rsid w:val="00486B00"/>
    <w:rsid w:val="00495374"/>
    <w:rsid w:val="004977BD"/>
    <w:rsid w:val="004B7098"/>
    <w:rsid w:val="004E1997"/>
    <w:rsid w:val="004E5BA0"/>
    <w:rsid w:val="00512AAC"/>
    <w:rsid w:val="005177FD"/>
    <w:rsid w:val="005303FA"/>
    <w:rsid w:val="0053549D"/>
    <w:rsid w:val="005640FE"/>
    <w:rsid w:val="00566F3C"/>
    <w:rsid w:val="005A527B"/>
    <w:rsid w:val="005C1EF7"/>
    <w:rsid w:val="005D7D45"/>
    <w:rsid w:val="0062102D"/>
    <w:rsid w:val="0062209D"/>
    <w:rsid w:val="00622B43"/>
    <w:rsid w:val="00632953"/>
    <w:rsid w:val="00633889"/>
    <w:rsid w:val="006541CD"/>
    <w:rsid w:val="006637BE"/>
    <w:rsid w:val="00667A84"/>
    <w:rsid w:val="006B485C"/>
    <w:rsid w:val="006C3424"/>
    <w:rsid w:val="006D148A"/>
    <w:rsid w:val="006D16FE"/>
    <w:rsid w:val="006D20BE"/>
    <w:rsid w:val="006E4FAC"/>
    <w:rsid w:val="006F35EC"/>
    <w:rsid w:val="006F481C"/>
    <w:rsid w:val="007020EB"/>
    <w:rsid w:val="00707D76"/>
    <w:rsid w:val="00713BFB"/>
    <w:rsid w:val="00726942"/>
    <w:rsid w:val="007416DF"/>
    <w:rsid w:val="00753AA6"/>
    <w:rsid w:val="007547B8"/>
    <w:rsid w:val="007617EB"/>
    <w:rsid w:val="00764D1D"/>
    <w:rsid w:val="007665B0"/>
    <w:rsid w:val="007900F0"/>
    <w:rsid w:val="00791C6B"/>
    <w:rsid w:val="0079542F"/>
    <w:rsid w:val="00797ACF"/>
    <w:rsid w:val="007B2EC9"/>
    <w:rsid w:val="007B39EB"/>
    <w:rsid w:val="007B68DA"/>
    <w:rsid w:val="007F5EE9"/>
    <w:rsid w:val="0080289D"/>
    <w:rsid w:val="008142B1"/>
    <w:rsid w:val="00820868"/>
    <w:rsid w:val="00820E47"/>
    <w:rsid w:val="00823A57"/>
    <w:rsid w:val="00826D21"/>
    <w:rsid w:val="00827F28"/>
    <w:rsid w:val="00835907"/>
    <w:rsid w:val="008360E5"/>
    <w:rsid w:val="00840C69"/>
    <w:rsid w:val="00841712"/>
    <w:rsid w:val="00844D0B"/>
    <w:rsid w:val="0085132C"/>
    <w:rsid w:val="00861402"/>
    <w:rsid w:val="00864DE6"/>
    <w:rsid w:val="008856A2"/>
    <w:rsid w:val="008B2CCD"/>
    <w:rsid w:val="008C0F4A"/>
    <w:rsid w:val="008C0F8B"/>
    <w:rsid w:val="008C643E"/>
    <w:rsid w:val="008D1BDE"/>
    <w:rsid w:val="008D6FD1"/>
    <w:rsid w:val="008E5C1B"/>
    <w:rsid w:val="008F1B58"/>
    <w:rsid w:val="00903F65"/>
    <w:rsid w:val="009213CD"/>
    <w:rsid w:val="009303EB"/>
    <w:rsid w:val="009330B7"/>
    <w:rsid w:val="00947D3E"/>
    <w:rsid w:val="00960F7C"/>
    <w:rsid w:val="00967AF1"/>
    <w:rsid w:val="00985D73"/>
    <w:rsid w:val="00985D85"/>
    <w:rsid w:val="00991CFB"/>
    <w:rsid w:val="009A3F59"/>
    <w:rsid w:val="009A6FD1"/>
    <w:rsid w:val="009A77DB"/>
    <w:rsid w:val="009D28E9"/>
    <w:rsid w:val="009E06FD"/>
    <w:rsid w:val="009E7F63"/>
    <w:rsid w:val="009F2115"/>
    <w:rsid w:val="009F31C7"/>
    <w:rsid w:val="009F4763"/>
    <w:rsid w:val="00A019F1"/>
    <w:rsid w:val="00A113F6"/>
    <w:rsid w:val="00A2304D"/>
    <w:rsid w:val="00A247FF"/>
    <w:rsid w:val="00A322EA"/>
    <w:rsid w:val="00A40445"/>
    <w:rsid w:val="00A43DC0"/>
    <w:rsid w:val="00A46DBA"/>
    <w:rsid w:val="00A633A7"/>
    <w:rsid w:val="00A64BF1"/>
    <w:rsid w:val="00A72D11"/>
    <w:rsid w:val="00A74FCF"/>
    <w:rsid w:val="00A755BA"/>
    <w:rsid w:val="00AA46D8"/>
    <w:rsid w:val="00AA5F20"/>
    <w:rsid w:val="00AB6837"/>
    <w:rsid w:val="00AC01C5"/>
    <w:rsid w:val="00AC2BE9"/>
    <w:rsid w:val="00AC75EC"/>
    <w:rsid w:val="00AD29AE"/>
    <w:rsid w:val="00AD6D29"/>
    <w:rsid w:val="00AF282A"/>
    <w:rsid w:val="00AF3B6C"/>
    <w:rsid w:val="00B16D44"/>
    <w:rsid w:val="00B17887"/>
    <w:rsid w:val="00B22217"/>
    <w:rsid w:val="00B50535"/>
    <w:rsid w:val="00B74067"/>
    <w:rsid w:val="00B85764"/>
    <w:rsid w:val="00BB081F"/>
    <w:rsid w:val="00BD37F6"/>
    <w:rsid w:val="00BE6DBD"/>
    <w:rsid w:val="00BF3AFD"/>
    <w:rsid w:val="00BF5820"/>
    <w:rsid w:val="00C0349E"/>
    <w:rsid w:val="00C227EB"/>
    <w:rsid w:val="00C46557"/>
    <w:rsid w:val="00C46EC8"/>
    <w:rsid w:val="00C70582"/>
    <w:rsid w:val="00C8030F"/>
    <w:rsid w:val="00C82A3F"/>
    <w:rsid w:val="00C93F42"/>
    <w:rsid w:val="00CB027A"/>
    <w:rsid w:val="00CB1FE8"/>
    <w:rsid w:val="00CB60AF"/>
    <w:rsid w:val="00CC69AB"/>
    <w:rsid w:val="00CD12CF"/>
    <w:rsid w:val="00CD3AC6"/>
    <w:rsid w:val="00CD4994"/>
    <w:rsid w:val="00CD6E54"/>
    <w:rsid w:val="00CE4594"/>
    <w:rsid w:val="00CF04E8"/>
    <w:rsid w:val="00CF28D9"/>
    <w:rsid w:val="00CF568E"/>
    <w:rsid w:val="00CF5F6E"/>
    <w:rsid w:val="00D21BF9"/>
    <w:rsid w:val="00D37255"/>
    <w:rsid w:val="00D45E38"/>
    <w:rsid w:val="00D5534D"/>
    <w:rsid w:val="00DA5D58"/>
    <w:rsid w:val="00DB0A64"/>
    <w:rsid w:val="00DB0D53"/>
    <w:rsid w:val="00DB0EB4"/>
    <w:rsid w:val="00DB5A74"/>
    <w:rsid w:val="00DC12CB"/>
    <w:rsid w:val="00DC274F"/>
    <w:rsid w:val="00DC6EE1"/>
    <w:rsid w:val="00DD3B99"/>
    <w:rsid w:val="00DD4F72"/>
    <w:rsid w:val="00DF38D7"/>
    <w:rsid w:val="00DF6AF1"/>
    <w:rsid w:val="00E1013C"/>
    <w:rsid w:val="00E54A4D"/>
    <w:rsid w:val="00E57AA3"/>
    <w:rsid w:val="00E637AF"/>
    <w:rsid w:val="00E65A89"/>
    <w:rsid w:val="00E77589"/>
    <w:rsid w:val="00E82995"/>
    <w:rsid w:val="00E850A0"/>
    <w:rsid w:val="00E95294"/>
    <w:rsid w:val="00E95A2B"/>
    <w:rsid w:val="00EB1EE7"/>
    <w:rsid w:val="00EB6827"/>
    <w:rsid w:val="00ED311E"/>
    <w:rsid w:val="00ED3D03"/>
    <w:rsid w:val="00EE4603"/>
    <w:rsid w:val="00EF2FF7"/>
    <w:rsid w:val="00F028AD"/>
    <w:rsid w:val="00F05E74"/>
    <w:rsid w:val="00F24FA2"/>
    <w:rsid w:val="00F27D9E"/>
    <w:rsid w:val="00F434D7"/>
    <w:rsid w:val="00F465BA"/>
    <w:rsid w:val="00F54EBD"/>
    <w:rsid w:val="00F567EA"/>
    <w:rsid w:val="00F622CF"/>
    <w:rsid w:val="00F65E88"/>
    <w:rsid w:val="00F729BB"/>
    <w:rsid w:val="00F81A8E"/>
    <w:rsid w:val="00F9276A"/>
    <w:rsid w:val="00F92907"/>
    <w:rsid w:val="00F96527"/>
    <w:rsid w:val="00F96F3A"/>
    <w:rsid w:val="00FA3EE8"/>
    <w:rsid w:val="00FB408C"/>
    <w:rsid w:val="00FE0331"/>
    <w:rsid w:val="00FE72C3"/>
    <w:rsid w:val="00FF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C07728"/>
  <w15:docId w15:val="{A5CB50AC-0907-43F2-8C79-940900C1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uiPriority w:val="99"/>
    <w:semiHidden/>
    <w:rsid w:val="00861402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61402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F05E74"/>
    <w:rPr>
      <w:rFonts w:ascii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F567EA"/>
    <w:rPr>
      <w:rFonts w:ascii="Tahoma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rsid w:val="00D21BF9"/>
    <w:rPr>
      <w:rFonts w:cs="Times New Roman"/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D21BF9"/>
    <w:rPr>
      <w:rFonts w:ascii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D21BF9"/>
    <w:rPr>
      <w:rFonts w:ascii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99"/>
    <w:rsid w:val="009D28E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E7C12"/>
    <w:rPr>
      <w:rFonts w:ascii="Times New Roman" w:eastAsia="Times New Roman" w:hAnsi="Times New Roman"/>
      <w:sz w:val="24"/>
      <w:szCs w:val="20"/>
    </w:rPr>
  </w:style>
  <w:style w:type="paragraph" w:styleId="Vgjegyzetszvege">
    <w:name w:val="endnote text"/>
    <w:basedOn w:val="Norml"/>
    <w:link w:val="VgjegyzetszvegeChar"/>
    <w:uiPriority w:val="99"/>
    <w:semiHidden/>
    <w:rsid w:val="00E57AA3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locked/>
    <w:rsid w:val="00E57AA3"/>
    <w:rPr>
      <w:rFonts w:ascii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rsid w:val="00E57AA3"/>
    <w:rPr>
      <w:rFonts w:cs="Times New Roman"/>
      <w:vertAlign w:val="superscript"/>
    </w:rPr>
  </w:style>
  <w:style w:type="paragraph" w:styleId="Nincstrkz">
    <w:name w:val="No Spacing"/>
    <w:uiPriority w:val="99"/>
    <w:qFormat/>
    <w:rsid w:val="0015661F"/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842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810</Words>
  <Characters>5590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Okirat száma: 2-2/2015</vt:lpstr>
    </vt:vector>
  </TitlesOfParts>
  <Company>KD</Company>
  <LinksUpToDate>false</LinksUpToDate>
  <CharactersWithSpaces>6388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Okirat száma: 2-2/2015</dc:title>
  <dc:creator>Kocsis Boglárka Dóra</dc:creator>
  <cp:lastModifiedBy>Vida László Gábor</cp:lastModifiedBy>
  <cp:revision>3</cp:revision>
  <cp:lastPrinted>2015-03-13T10:07:00Z</cp:lastPrinted>
  <dcterms:created xsi:type="dcterms:W3CDTF">2015-12-10T08:26:00Z</dcterms:created>
  <dcterms:modified xsi:type="dcterms:W3CDTF">2015-12-18T08:17:00Z</dcterms:modified>
</cp:coreProperties>
</file>